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28" w:rsidRDefault="00044528">
      <w:bookmarkStart w:id="0" w:name="_GoBack"/>
      <w:bookmarkEnd w:id="0"/>
      <w:r>
        <w:t>Lista pracowników US mogących zostać pro</w:t>
      </w:r>
      <w:r w:rsidR="00AB5E0E">
        <w:t>motorami w Szkole Doktorskiej</w:t>
      </w:r>
    </w:p>
    <w:p w:rsidR="00AB5E0E" w:rsidRDefault="00044528">
      <w:r>
        <w:t xml:space="preserve">Podane dane będą umieszczone na stronie www Szkoły Doktorskiej US dla kandydatów w celu wyboru promotora </w:t>
      </w:r>
    </w:p>
    <w:p w:rsidR="00AB5E0E" w:rsidRDefault="00044528">
      <w:r>
        <w:t>(dane adresowe służbowe w celu kontaktu kandydat-promotor).</w:t>
      </w:r>
    </w:p>
    <w:p w:rsidR="00044528" w:rsidRPr="003A1569" w:rsidRDefault="00044528">
      <w:pPr>
        <w:rPr>
          <w:b/>
        </w:rPr>
      </w:pPr>
      <w:r>
        <w:t>Dziedzina:</w:t>
      </w:r>
      <w:r w:rsidR="0062680D">
        <w:t xml:space="preserve">  </w:t>
      </w:r>
      <w:r w:rsidR="0062680D" w:rsidRPr="003A1569">
        <w:rPr>
          <w:b/>
        </w:rPr>
        <w:t>nauki matematyczne</w:t>
      </w:r>
    </w:p>
    <w:p w:rsidR="00044528" w:rsidRPr="003A1569" w:rsidRDefault="00AB5E0E">
      <w:pPr>
        <w:rPr>
          <w:b/>
        </w:rPr>
      </w:pPr>
      <w:r>
        <w:t>Dyscyplina:</w:t>
      </w:r>
      <w:r w:rsidR="0062680D">
        <w:t xml:space="preserve"> </w:t>
      </w:r>
      <w:r w:rsidR="0062680D" w:rsidRPr="003A1569">
        <w:rPr>
          <w:b/>
        </w:rPr>
        <w:t>matematyka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1"/>
        <w:gridCol w:w="1720"/>
        <w:gridCol w:w="3100"/>
        <w:gridCol w:w="1417"/>
        <w:gridCol w:w="2835"/>
        <w:gridCol w:w="4394"/>
      </w:tblGrid>
      <w:tr w:rsidR="00E53D9C" w:rsidTr="00890301">
        <w:tc>
          <w:tcPr>
            <w:tcW w:w="1951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720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00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17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835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394" w:type="dxa"/>
            <w:vAlign w:val="center"/>
          </w:tcPr>
          <w:p w:rsidR="00044528" w:rsidRPr="00044528" w:rsidRDefault="00044528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044528">
              <w:rPr>
                <w:rFonts w:asciiTheme="majorHAnsi" w:hAnsiTheme="majorHAnsi"/>
                <w:b/>
              </w:rPr>
              <w:t>Adres strony internetowej</w:t>
            </w:r>
          </w:p>
          <w:p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 w:rsidRPr="0062680D">
              <w:t>Andrzej Dąbrowski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890301">
              <w:rPr>
                <w:sz w:val="20"/>
                <w:szCs w:val="20"/>
              </w:rPr>
              <w:t xml:space="preserve">dr hab. </w:t>
            </w:r>
          </w:p>
        </w:tc>
        <w:tc>
          <w:tcPr>
            <w:tcW w:w="3100" w:type="dxa"/>
            <w:vAlign w:val="center"/>
          </w:tcPr>
          <w:p w:rsidR="004C3A70" w:rsidRDefault="004C3A70" w:rsidP="004C3A70">
            <w:r>
              <w:t>andrzej.dabrowski@usz.edu.pl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 w:rsidRPr="0062680D">
              <w:t>91 444 1264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>
              <w:t>Wielkopolska 15, parter, pok. 23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lang w:eastAsia="pl-PL"/>
              </w:rPr>
              <w:t>http://wmf.usz.edu.pl/lista-pracownikow/#gallery-details-andrzej-dabrowski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>
              <w:t>Piotr Krasoń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</w:t>
            </w:r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dr hab.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100" w:type="dxa"/>
            <w:vAlign w:val="center"/>
          </w:tcPr>
          <w:p w:rsidR="004C3A70" w:rsidRDefault="004C3A70" w:rsidP="004C3A70">
            <w:r>
              <w:t>piotr.krason@usz.edu.pl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>
              <w:t>91 444 1279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E5150B">
              <w:t>Wielkopolska 1</w:t>
            </w:r>
            <w:r>
              <w:t>5, II piętro</w:t>
            </w:r>
            <w:r w:rsidRPr="00E5150B">
              <w:t>, pok. 2</w:t>
            </w:r>
            <w:r>
              <w:t>14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r w:rsidRPr="003A1569">
              <w:t>http://wmf.usz.edu.pl/lista-pracownikow/#gallery-details-piotr-krason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 w:rsidRPr="0062680D">
              <w:t xml:space="preserve">Franz-Viktor </w:t>
            </w:r>
            <w:proofErr w:type="spellStart"/>
            <w:r w:rsidRPr="0062680D">
              <w:t>Kuhlmann</w:t>
            </w:r>
            <w:proofErr w:type="spellEnd"/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100" w:type="dxa"/>
            <w:vAlign w:val="center"/>
          </w:tcPr>
          <w:p w:rsidR="004C3A70" w:rsidRPr="0062680D" w:rsidRDefault="004C3A70" w:rsidP="004C3A70">
            <w:r w:rsidRPr="0062680D">
              <w:t>franz-viktor.kuhlmann@usz.edu.pl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90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411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pPr>
              <w:spacing w:before="120"/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</w:rPr>
              <w:t>http://wmf.usz.edu.pl/lista-pracownikow/#gallery-details-franz-viktor-kuhlmann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>
              <w:t>Iwan Marczenko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100" w:type="dxa"/>
            <w:vAlign w:val="center"/>
          </w:tcPr>
          <w:p w:rsidR="004C3A70" w:rsidRPr="0062680D" w:rsidRDefault="004C3A70" w:rsidP="004C3A70">
            <w:r>
              <w:t>iwona.marczenko</w:t>
            </w:r>
            <w:r w:rsidRPr="0062680D">
              <w:t>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>
              <w:t>91 444 1274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416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pPr>
              <w:spacing w:before="120"/>
              <w:rPr>
                <w:rFonts w:ascii="Times New Roman" w:hAnsi="Times New Roman" w:cs="Times New Roman"/>
              </w:rPr>
            </w:pPr>
            <w:r w:rsidRPr="003A1569">
              <w:rPr>
                <w:rFonts w:ascii="Times New Roman" w:hAnsi="Times New Roman" w:cs="Times New Roman"/>
              </w:rPr>
              <w:t>http://wmf.usz.edu.pl/lista-pracownikow/#gallery-details-ivan-marczenko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>
              <w:t>Grigorij Sklyar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100" w:type="dxa"/>
            <w:vAlign w:val="center"/>
          </w:tcPr>
          <w:p w:rsidR="004C3A70" w:rsidRPr="00044528" w:rsidRDefault="004C3A70" w:rsidP="004C3A70">
            <w:pPr>
              <w:rPr>
                <w:b/>
              </w:rPr>
            </w:pPr>
            <w:r>
              <w:rPr>
                <w:rStyle w:val="contentline-56"/>
              </w:rPr>
              <w:t>grigorij.sklyar@usz.edu.pl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>
              <w:t>91 444 1265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CE4C7D">
              <w:t xml:space="preserve">Wielkopolska 15, </w:t>
            </w:r>
            <w:r>
              <w:t>II ½ piętro</w:t>
            </w:r>
            <w:r w:rsidRPr="00CE4C7D">
              <w:t xml:space="preserve">, pok. </w:t>
            </w:r>
            <w:r>
              <w:t>118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pPr>
              <w:spacing w:before="120"/>
              <w:rPr>
                <w:rFonts w:ascii="Times New Roman" w:hAnsi="Times New Roman" w:cs="Times New Roman"/>
              </w:rPr>
            </w:pPr>
            <w:r w:rsidRPr="003A1569">
              <w:rPr>
                <w:rFonts w:ascii="Times New Roman" w:hAnsi="Times New Roman" w:cs="Times New Roman"/>
              </w:rPr>
              <w:t>http://wmf.usz.edu.pl/lista-pracownikow/#gallery-details-grigorij-sklyar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>
              <w:t xml:space="preserve">Alexander </w:t>
            </w:r>
            <w:proofErr w:type="spellStart"/>
            <w:r>
              <w:t>Felshtyn</w:t>
            </w:r>
            <w:proofErr w:type="spellEnd"/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:rsidR="004C3A70" w:rsidRDefault="004C3A70" w:rsidP="004C3A70">
            <w:r>
              <w:t>alexander.felshtyn</w:t>
            </w:r>
            <w:r w:rsidRPr="00141671">
              <w:t>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78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E5150B">
              <w:t xml:space="preserve">Wielkopolska 15, </w:t>
            </w:r>
            <w:r>
              <w:t>III piętro</w:t>
            </w:r>
            <w:r w:rsidRPr="00E5150B">
              <w:t xml:space="preserve">, pok. </w:t>
            </w:r>
            <w:r>
              <w:t>412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r w:rsidRPr="003A1569">
              <w:rPr>
                <w:rFonts w:ascii="Times New Roman" w:hAnsi="Times New Roman" w:cs="Times New Roman"/>
              </w:rPr>
              <w:t>http://wmf.usz.edu.pl/lista-pracownikow/#gallery-details-alexander-felshtyn</w:t>
            </w:r>
          </w:p>
        </w:tc>
      </w:tr>
      <w:tr w:rsidR="004C3A70" w:rsidRPr="003A1569" w:rsidTr="00890301">
        <w:tc>
          <w:tcPr>
            <w:tcW w:w="1951" w:type="dxa"/>
            <w:vAlign w:val="center"/>
          </w:tcPr>
          <w:p w:rsidR="004C3A70" w:rsidRPr="0062680D" w:rsidRDefault="004C3A70" w:rsidP="004C3A70">
            <w:r>
              <w:t xml:space="preserve">Hagen </w:t>
            </w:r>
            <w:proofErr w:type="spellStart"/>
            <w:r>
              <w:t>Meltzer</w:t>
            </w:r>
            <w:proofErr w:type="spellEnd"/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:rsidR="004C3A70" w:rsidRPr="003A1569" w:rsidRDefault="0043774C" w:rsidP="004C3A70">
            <w:hyperlink r:id="rId5" w:history="1">
              <w:r w:rsidR="004C3A70" w:rsidRPr="003A1569">
                <w:rPr>
                  <w:rStyle w:val="Hipercze"/>
                  <w:color w:val="auto"/>
                  <w:u w:val="none"/>
                </w:rPr>
                <w:t>hagen.meltzer@usz.edu.pl</w:t>
              </w:r>
            </w:hyperlink>
            <w:r w:rsidR="004C3A70" w:rsidRPr="003A1569">
              <w:t>,</w:t>
            </w:r>
            <w:r w:rsidR="004C3A70">
              <w:t xml:space="preserve"> </w:t>
            </w:r>
            <w:r w:rsidR="004C3A70">
              <w:rPr>
                <w:rStyle w:val="contentline-56"/>
              </w:rPr>
              <w:t>hagen.meltzer@gmx.de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>
              <w:t>91 444 1294</w:t>
            </w:r>
          </w:p>
        </w:tc>
        <w:tc>
          <w:tcPr>
            <w:tcW w:w="2835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IV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607</w:t>
            </w:r>
          </w:p>
        </w:tc>
        <w:tc>
          <w:tcPr>
            <w:tcW w:w="4394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http://wmf.usz.edu.pl/lista-pracownikow/#gallery-details-hagen-meltzer</w:t>
            </w:r>
          </w:p>
        </w:tc>
      </w:tr>
      <w:tr w:rsidR="004C3A70" w:rsidRPr="003A1569" w:rsidTr="00890301">
        <w:tc>
          <w:tcPr>
            <w:tcW w:w="1951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Hong Thai Nguyen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  <w:lang w:val="en-US"/>
              </w:rPr>
            </w:pPr>
            <w:r w:rsidRPr="00890301">
              <w:rPr>
                <w:sz w:val="20"/>
                <w:szCs w:val="20"/>
                <w:lang w:val="en-US"/>
              </w:rPr>
              <w:t>dr hab. prof. US</w:t>
            </w:r>
          </w:p>
        </w:tc>
        <w:tc>
          <w:tcPr>
            <w:tcW w:w="3100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hong_thai.nguyen@usz.edu.pl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25</w:t>
            </w:r>
          </w:p>
        </w:tc>
        <w:tc>
          <w:tcPr>
            <w:tcW w:w="2835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III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311</w:t>
            </w:r>
          </w:p>
        </w:tc>
        <w:tc>
          <w:tcPr>
            <w:tcW w:w="4394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http://wmf.usz.edu.pl/lista-pracownikow/#gallery-details-hong-thai-nguyen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62680D" w:rsidRDefault="004C3A70" w:rsidP="004C3A70">
            <w:r w:rsidRPr="003A1569">
              <w:rPr>
                <w:lang w:val="en-US"/>
              </w:rPr>
              <w:t xml:space="preserve">Franciszek </w:t>
            </w:r>
            <w:r>
              <w:t>Prus-Wiśniowski</w:t>
            </w:r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:rsidR="004C3A70" w:rsidRDefault="004C3A70" w:rsidP="004C3A70">
            <w:r>
              <w:rPr>
                <w:rStyle w:val="contentline-56"/>
              </w:rPr>
              <w:t>franciszek.prus-wisniowski@usz.edu.pl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96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508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r w:rsidRPr="003A1569">
              <w:t>http://wmf.usz.edu.pl/lista-pracownikow/#gallery-details-franciszek-prus-wisniowski</w:t>
            </w:r>
          </w:p>
        </w:tc>
      </w:tr>
      <w:tr w:rsidR="004C3A70" w:rsidTr="00890301">
        <w:tc>
          <w:tcPr>
            <w:tcW w:w="1951" w:type="dxa"/>
            <w:vAlign w:val="center"/>
          </w:tcPr>
          <w:p w:rsidR="004C3A70" w:rsidRPr="003A1569" w:rsidRDefault="004C3A70" w:rsidP="004C3A70">
            <w:pPr>
              <w:rPr>
                <w:lang w:val="en-US"/>
              </w:rPr>
            </w:pPr>
            <w:r>
              <w:rPr>
                <w:lang w:val="en-US"/>
              </w:rPr>
              <w:t xml:space="preserve">Tomasz </w:t>
            </w:r>
            <w:proofErr w:type="spellStart"/>
            <w:r>
              <w:rPr>
                <w:lang w:val="en-US"/>
              </w:rPr>
              <w:t>Jędrzejak</w:t>
            </w:r>
            <w:proofErr w:type="spellEnd"/>
          </w:p>
        </w:tc>
        <w:tc>
          <w:tcPr>
            <w:tcW w:w="1720" w:type="dxa"/>
            <w:vAlign w:val="center"/>
          </w:tcPr>
          <w:p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</w:p>
        </w:tc>
        <w:tc>
          <w:tcPr>
            <w:tcW w:w="3100" w:type="dxa"/>
            <w:vAlign w:val="center"/>
          </w:tcPr>
          <w:p w:rsidR="004C3A70" w:rsidRDefault="004C3A70" w:rsidP="004C3A70">
            <w:pPr>
              <w:rPr>
                <w:rStyle w:val="contentline-56"/>
              </w:rPr>
            </w:pPr>
            <w:r>
              <w:rPr>
                <w:rStyle w:val="contentline-56"/>
              </w:rPr>
              <w:t>tomasz.jedrzejak@usz.edu.pl</w:t>
            </w:r>
          </w:p>
        </w:tc>
        <w:tc>
          <w:tcPr>
            <w:tcW w:w="1417" w:type="dxa"/>
            <w:vAlign w:val="center"/>
          </w:tcPr>
          <w:p w:rsidR="004C3A70" w:rsidRPr="0062680D" w:rsidRDefault="004C3A70" w:rsidP="004C3A70">
            <w:pPr>
              <w:jc w:val="center"/>
            </w:pPr>
            <w:r>
              <w:t>91 444 1275</w:t>
            </w:r>
          </w:p>
        </w:tc>
        <w:tc>
          <w:tcPr>
            <w:tcW w:w="2835" w:type="dxa"/>
            <w:vAlign w:val="center"/>
          </w:tcPr>
          <w:p w:rsidR="004C3A70" w:rsidRDefault="004C3A70" w:rsidP="004C3A70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605</w:t>
            </w:r>
          </w:p>
        </w:tc>
        <w:tc>
          <w:tcPr>
            <w:tcW w:w="4394" w:type="dxa"/>
            <w:vAlign w:val="center"/>
          </w:tcPr>
          <w:p w:rsidR="004C3A70" w:rsidRPr="0062680D" w:rsidRDefault="004C3A70" w:rsidP="004C3A70">
            <w:r w:rsidRPr="003A1569">
              <w:t>http://wmf.usz.edu.pl/lista-pracownikow/#gallery-details-</w:t>
            </w:r>
            <w:r>
              <w:t>tomasz-jedrzejak</w:t>
            </w:r>
          </w:p>
        </w:tc>
      </w:tr>
    </w:tbl>
    <w:p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051FD"/>
    <w:rsid w:val="00044528"/>
    <w:rsid w:val="00147F36"/>
    <w:rsid w:val="002A6DE8"/>
    <w:rsid w:val="003A1569"/>
    <w:rsid w:val="0043774C"/>
    <w:rsid w:val="004C3A70"/>
    <w:rsid w:val="0062680D"/>
    <w:rsid w:val="00760347"/>
    <w:rsid w:val="00890301"/>
    <w:rsid w:val="00AB5E0E"/>
    <w:rsid w:val="00E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FD"/>
  </w:style>
  <w:style w:type="paragraph" w:styleId="Nagwek3">
    <w:name w:val="heading 3"/>
    <w:basedOn w:val="Normalny"/>
    <w:link w:val="Nagwek3Znak"/>
    <w:uiPriority w:val="9"/>
    <w:qFormat/>
    <w:rsid w:val="003A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contentline-56">
    <w:name w:val="contentline-56"/>
    <w:basedOn w:val="Domylnaczcionkaakapitu"/>
    <w:rsid w:val="00E53D9C"/>
  </w:style>
  <w:style w:type="character" w:customStyle="1" w:styleId="Nagwek3Znak">
    <w:name w:val="Nagłówek 3 Znak"/>
    <w:basedOn w:val="Domylnaczcionkaakapitu"/>
    <w:link w:val="Nagwek3"/>
    <w:uiPriority w:val="9"/>
    <w:rsid w:val="003A1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FD"/>
  </w:style>
  <w:style w:type="paragraph" w:styleId="Nagwek3">
    <w:name w:val="heading 3"/>
    <w:basedOn w:val="Normalny"/>
    <w:link w:val="Nagwek3Znak"/>
    <w:uiPriority w:val="9"/>
    <w:qFormat/>
    <w:rsid w:val="003A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contentline-56">
    <w:name w:val="contentline-56"/>
    <w:basedOn w:val="Domylnaczcionkaakapitu"/>
    <w:rsid w:val="00E53D9C"/>
  </w:style>
  <w:style w:type="character" w:customStyle="1" w:styleId="Nagwek3Znak">
    <w:name w:val="Nagłówek 3 Znak"/>
    <w:basedOn w:val="Domylnaczcionkaakapitu"/>
    <w:link w:val="Nagwek3"/>
    <w:uiPriority w:val="9"/>
    <w:rsid w:val="003A1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gen.meltzer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13D46F88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2021-05-25T06:01:00Z</cp:lastPrinted>
  <dcterms:created xsi:type="dcterms:W3CDTF">2021-05-25T09:23:00Z</dcterms:created>
  <dcterms:modified xsi:type="dcterms:W3CDTF">2021-05-25T09:23:00Z</dcterms:modified>
</cp:coreProperties>
</file>