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2C5D67B8" w:rsidR="00D954FB" w:rsidRDefault="00141AB8" w:rsidP="00D954FB">
      <w:pPr>
        <w:rPr>
          <w:rFonts w:cstheme="minorHAnsi"/>
          <w:b/>
          <w:sz w:val="28"/>
          <w:szCs w:val="28"/>
        </w:rPr>
      </w:pPr>
      <w:r w:rsidRPr="00141AB8">
        <w:rPr>
          <w:rFonts w:cstheme="minorHAnsi"/>
          <w:b/>
          <w:sz w:val="28"/>
          <w:szCs w:val="28"/>
        </w:rPr>
        <w:t xml:space="preserve">List of </w:t>
      </w:r>
      <w:proofErr w:type="spellStart"/>
      <w:r w:rsidRPr="00141AB8">
        <w:rPr>
          <w:rFonts w:cstheme="minorHAnsi"/>
          <w:b/>
          <w:sz w:val="28"/>
          <w:szCs w:val="28"/>
        </w:rPr>
        <w:t>academic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teachers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 </w:t>
      </w:r>
      <w:proofErr w:type="spellStart"/>
      <w:r w:rsidRPr="00141AB8">
        <w:rPr>
          <w:rFonts w:cstheme="minorHAnsi"/>
          <w:b/>
          <w:sz w:val="28"/>
          <w:szCs w:val="28"/>
        </w:rPr>
        <w:t>who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may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become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supervisors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in the </w:t>
      </w:r>
      <w:proofErr w:type="spellStart"/>
      <w:r w:rsidRPr="00141AB8">
        <w:rPr>
          <w:rFonts w:cstheme="minorHAnsi"/>
          <w:b/>
          <w:sz w:val="28"/>
          <w:szCs w:val="28"/>
        </w:rPr>
        <w:t>Doctoral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School  </w:t>
      </w:r>
      <w:r w:rsidR="00D34B28" w:rsidRPr="00D34B28">
        <w:rPr>
          <w:rFonts w:cstheme="minorHAnsi"/>
          <w:b/>
          <w:sz w:val="28"/>
          <w:szCs w:val="28"/>
        </w:rPr>
        <w:t>of the University of Szczecin</w:t>
      </w:r>
    </w:p>
    <w:p w14:paraId="2E5CA170" w14:textId="0ADDFC96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 </w:t>
      </w:r>
      <w:proofErr w:type="spellStart"/>
      <w:r w:rsidR="00F31C1F">
        <w:rPr>
          <w:rFonts w:cstheme="minorHAnsi"/>
        </w:rPr>
        <w:t>Social</w:t>
      </w:r>
      <w:proofErr w:type="spellEnd"/>
      <w:r w:rsidRPr="00D954FB">
        <w:rPr>
          <w:rFonts w:cstheme="minorHAnsi"/>
        </w:rPr>
        <w:t xml:space="preserve"> </w:t>
      </w:r>
      <w:proofErr w:type="spellStart"/>
      <w:r w:rsidRPr="00D954FB">
        <w:rPr>
          <w:rFonts w:cstheme="minorHAnsi"/>
        </w:rPr>
        <w:t>sciences</w:t>
      </w:r>
      <w:proofErr w:type="spellEnd"/>
    </w:p>
    <w:p w14:paraId="36944445" w14:textId="4FC4FF28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 xml:space="preserve">: </w:t>
      </w:r>
      <w:r w:rsidR="00B43AA8">
        <w:rPr>
          <w:rFonts w:cstheme="minorHAnsi"/>
        </w:rPr>
        <w:t>law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8511F9" w14:paraId="01D63955" w14:textId="77777777" w:rsidTr="004110D2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64E7004C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r w:rsidR="004110D2"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academic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interests</w:t>
            </w:r>
            <w:proofErr w:type="spellEnd"/>
            <w:r w:rsidRPr="00DB087E">
              <w:rPr>
                <w:b/>
                <w:bCs/>
                <w:color w:val="000000"/>
              </w:rPr>
              <w:t>/</w:t>
            </w:r>
            <w:proofErr w:type="spellStart"/>
            <w:r w:rsidRPr="00DB087E">
              <w:rPr>
                <w:b/>
                <w:bCs/>
                <w:color w:val="000000"/>
              </w:rPr>
              <w:t>scientific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interests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keyword</w:t>
            </w:r>
            <w:proofErr w:type="spellEnd"/>
          </w:p>
        </w:tc>
      </w:tr>
      <w:tr w:rsidR="000C23C8" w:rsidRPr="008511F9" w14:paraId="067F9F31" w14:textId="77777777" w:rsidTr="004110D2">
        <w:trPr>
          <w:jc w:val="center"/>
        </w:trPr>
        <w:tc>
          <w:tcPr>
            <w:tcW w:w="2689" w:type="dxa"/>
            <w:shd w:val="clear" w:color="auto" w:fill="auto"/>
          </w:tcPr>
          <w:p w14:paraId="24373E4C" w14:textId="47CDF61C" w:rsidR="000C23C8" w:rsidRPr="000C23C8" w:rsidRDefault="000C23C8" w:rsidP="000C23C8">
            <w:r w:rsidRPr="000C23C8">
              <w:t xml:space="preserve">ANDRZEJ BAŁABAN </w:t>
            </w:r>
          </w:p>
        </w:tc>
        <w:tc>
          <w:tcPr>
            <w:tcW w:w="1701" w:type="dxa"/>
            <w:shd w:val="clear" w:color="auto" w:fill="auto"/>
          </w:tcPr>
          <w:p w14:paraId="765DA58D" w14:textId="43675A5A" w:rsidR="000C23C8" w:rsidRPr="000C23C8" w:rsidRDefault="000C23C8" w:rsidP="000C23C8">
            <w:r w:rsidRPr="000C23C8">
              <w:t>prof. dr hab.</w:t>
            </w:r>
          </w:p>
        </w:tc>
        <w:tc>
          <w:tcPr>
            <w:tcW w:w="3543" w:type="dxa"/>
          </w:tcPr>
          <w:p w14:paraId="01A4F80E" w14:textId="6F0201CA" w:rsidR="000C23C8" w:rsidRPr="000C23C8" w:rsidRDefault="000C23C8" w:rsidP="000C23C8">
            <w:r w:rsidRPr="000C23C8">
              <w:t>andrzej.balaban@usz.edu.pl</w:t>
            </w:r>
          </w:p>
        </w:tc>
        <w:tc>
          <w:tcPr>
            <w:tcW w:w="1418" w:type="dxa"/>
          </w:tcPr>
          <w:p w14:paraId="30CCDEDE" w14:textId="3B0B8D15" w:rsidR="000C23C8" w:rsidRPr="000C23C8" w:rsidRDefault="000C23C8" w:rsidP="000C23C8">
            <w:r w:rsidRPr="000C23C8">
              <w:t>91 444 28 14</w:t>
            </w:r>
          </w:p>
        </w:tc>
        <w:tc>
          <w:tcPr>
            <w:tcW w:w="2126" w:type="dxa"/>
          </w:tcPr>
          <w:p w14:paraId="3E8EC3D1" w14:textId="45302B48" w:rsidR="000C23C8" w:rsidRPr="000C23C8" w:rsidRDefault="000C23C8" w:rsidP="000C23C8">
            <w:proofErr w:type="spellStart"/>
            <w:r w:rsidRPr="000C23C8">
              <w:t>Faculty</w:t>
            </w:r>
            <w:proofErr w:type="spellEnd"/>
            <w:r w:rsidRPr="000C23C8">
              <w:t xml:space="preserve"> of Law and Administration, Nartowicza Str. 17, 70-240 Szczecin, </w:t>
            </w:r>
            <w:proofErr w:type="spellStart"/>
            <w:r w:rsidRPr="000C23C8">
              <w:t>floor</w:t>
            </w:r>
            <w:proofErr w:type="spellEnd"/>
            <w:r w:rsidRPr="000C23C8">
              <w:t xml:space="preserve"> 4, </w:t>
            </w:r>
            <w:proofErr w:type="spellStart"/>
            <w:r w:rsidRPr="000C23C8">
              <w:t>room</w:t>
            </w:r>
            <w:proofErr w:type="spellEnd"/>
            <w:r w:rsidRPr="000C23C8">
              <w:t xml:space="preserve"> 401</w:t>
            </w:r>
          </w:p>
        </w:tc>
        <w:tc>
          <w:tcPr>
            <w:tcW w:w="4263" w:type="dxa"/>
            <w:shd w:val="clear" w:color="auto" w:fill="auto"/>
          </w:tcPr>
          <w:p w14:paraId="4202FA14" w14:textId="77777777" w:rsidR="000C23C8" w:rsidRPr="000C23C8" w:rsidRDefault="000C23C8" w:rsidP="000C23C8">
            <w:proofErr w:type="spellStart"/>
            <w:r w:rsidRPr="000C23C8">
              <w:t>constitution</w:t>
            </w:r>
            <w:proofErr w:type="spellEnd"/>
            <w:r w:rsidRPr="000C23C8">
              <w:t xml:space="preserve">, </w:t>
            </w:r>
            <w:proofErr w:type="spellStart"/>
            <w:r w:rsidRPr="000C23C8">
              <w:t>legislation</w:t>
            </w:r>
            <w:proofErr w:type="spellEnd"/>
            <w:r w:rsidRPr="000C23C8">
              <w:t xml:space="preserve">, </w:t>
            </w:r>
            <w:proofErr w:type="spellStart"/>
            <w:r w:rsidRPr="000C23C8">
              <w:t>local</w:t>
            </w:r>
            <w:proofErr w:type="spellEnd"/>
            <w:r w:rsidRPr="000C23C8">
              <w:t xml:space="preserve"> </w:t>
            </w:r>
            <w:proofErr w:type="spellStart"/>
            <w:r w:rsidRPr="000C23C8">
              <w:t>government</w:t>
            </w:r>
            <w:proofErr w:type="spellEnd"/>
          </w:p>
          <w:p w14:paraId="05FAEDC0" w14:textId="31B6846C" w:rsidR="000C23C8" w:rsidRPr="000C23C8" w:rsidRDefault="000C23C8" w:rsidP="000C23C8"/>
        </w:tc>
      </w:tr>
      <w:tr w:rsidR="000C23C8" w:rsidRPr="008511F9" w14:paraId="07AE0C2C" w14:textId="77777777" w:rsidTr="004110D2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42ACF242" w:rsidR="000C23C8" w:rsidRPr="000C23C8" w:rsidRDefault="000C23C8" w:rsidP="000C23C8">
            <w:r w:rsidRPr="000C23C8">
              <w:t xml:space="preserve">OLGIERD BOGUCKI </w:t>
            </w:r>
          </w:p>
        </w:tc>
        <w:tc>
          <w:tcPr>
            <w:tcW w:w="1701" w:type="dxa"/>
            <w:shd w:val="clear" w:color="auto" w:fill="auto"/>
          </w:tcPr>
          <w:p w14:paraId="0AC23911" w14:textId="67BA5C90" w:rsidR="000C23C8" w:rsidRPr="000C23C8" w:rsidRDefault="000C23C8" w:rsidP="000C23C8">
            <w:r w:rsidRPr="000C23C8">
              <w:t>dr hab. prof. US</w:t>
            </w:r>
          </w:p>
        </w:tc>
        <w:tc>
          <w:tcPr>
            <w:tcW w:w="3543" w:type="dxa"/>
            <w:shd w:val="clear" w:color="auto" w:fill="auto"/>
          </w:tcPr>
          <w:p w14:paraId="581405BC" w14:textId="4190B486" w:rsidR="000C23C8" w:rsidRPr="000C23C8" w:rsidRDefault="000C23C8" w:rsidP="000C23C8">
            <w:r w:rsidRPr="000C23C8">
              <w:t>olgierd.bogucki@usz.edu.pl</w:t>
            </w:r>
          </w:p>
        </w:tc>
        <w:tc>
          <w:tcPr>
            <w:tcW w:w="1418" w:type="dxa"/>
            <w:shd w:val="clear" w:color="auto" w:fill="auto"/>
          </w:tcPr>
          <w:p w14:paraId="132CDEDB" w14:textId="76DAF3BE" w:rsidR="000C23C8" w:rsidRPr="000C23C8" w:rsidRDefault="000C23C8" w:rsidP="000C23C8">
            <w:r w:rsidRPr="000C23C8">
              <w:t>91 444 28 25</w:t>
            </w:r>
          </w:p>
        </w:tc>
        <w:tc>
          <w:tcPr>
            <w:tcW w:w="2126" w:type="dxa"/>
            <w:shd w:val="clear" w:color="auto" w:fill="auto"/>
          </w:tcPr>
          <w:p w14:paraId="3B6E3E11" w14:textId="48C5AD7E" w:rsidR="000C23C8" w:rsidRPr="000C23C8" w:rsidRDefault="000C23C8" w:rsidP="000C23C8">
            <w:proofErr w:type="spellStart"/>
            <w:r w:rsidRPr="000C23C8">
              <w:t>Faculty</w:t>
            </w:r>
            <w:proofErr w:type="spellEnd"/>
            <w:r w:rsidRPr="000C23C8">
              <w:t xml:space="preserve"> of Law and Administration, Nartowicza Str. 17, 70-240 Szczecin, </w:t>
            </w:r>
            <w:proofErr w:type="spellStart"/>
            <w:r w:rsidRPr="000C23C8">
              <w:t>floor</w:t>
            </w:r>
            <w:proofErr w:type="spellEnd"/>
            <w:r w:rsidRPr="000C23C8">
              <w:t xml:space="preserve"> 3, </w:t>
            </w:r>
            <w:proofErr w:type="spellStart"/>
            <w:r w:rsidRPr="000C23C8">
              <w:t>room</w:t>
            </w:r>
            <w:proofErr w:type="spellEnd"/>
            <w:r w:rsidRPr="000C23C8">
              <w:t xml:space="preserve"> 317</w:t>
            </w:r>
          </w:p>
        </w:tc>
        <w:tc>
          <w:tcPr>
            <w:tcW w:w="4263" w:type="dxa"/>
            <w:shd w:val="clear" w:color="auto" w:fill="auto"/>
          </w:tcPr>
          <w:p w14:paraId="0533F341" w14:textId="77777777" w:rsidR="000C23C8" w:rsidRPr="000C23C8" w:rsidRDefault="000C23C8" w:rsidP="000C23C8">
            <w:proofErr w:type="spellStart"/>
            <w:r w:rsidRPr="000C23C8">
              <w:t>theory</w:t>
            </w:r>
            <w:proofErr w:type="spellEnd"/>
            <w:r w:rsidRPr="000C23C8">
              <w:t xml:space="preserve"> of law</w:t>
            </w:r>
          </w:p>
          <w:p w14:paraId="0F4FE919" w14:textId="74D75DBC" w:rsidR="000C23C8" w:rsidRPr="000C23C8" w:rsidRDefault="000C23C8" w:rsidP="000C23C8"/>
        </w:tc>
      </w:tr>
      <w:tr w:rsidR="000C23C8" w:rsidRPr="008511F9" w14:paraId="280A8C81" w14:textId="77777777" w:rsidTr="004110D2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3DC40BEC" w:rsidR="000C23C8" w:rsidRPr="000C23C8" w:rsidRDefault="000C23C8" w:rsidP="000C23C8">
            <w:r w:rsidRPr="000C23C8">
              <w:t>MACIEJ JOŃCA</w:t>
            </w:r>
          </w:p>
        </w:tc>
        <w:tc>
          <w:tcPr>
            <w:tcW w:w="1701" w:type="dxa"/>
            <w:shd w:val="clear" w:color="auto" w:fill="auto"/>
          </w:tcPr>
          <w:p w14:paraId="2CC8CAB8" w14:textId="250A2C29" w:rsidR="000C23C8" w:rsidRPr="000C23C8" w:rsidRDefault="000C23C8" w:rsidP="000C23C8">
            <w:r w:rsidRPr="000C23C8">
              <w:t>dr hab. prof. US</w:t>
            </w:r>
          </w:p>
        </w:tc>
        <w:tc>
          <w:tcPr>
            <w:tcW w:w="3543" w:type="dxa"/>
          </w:tcPr>
          <w:p w14:paraId="2E15C624" w14:textId="124CE90E" w:rsidR="000C23C8" w:rsidRPr="000C23C8" w:rsidRDefault="000C23C8" w:rsidP="000C23C8">
            <w:r w:rsidRPr="000C23C8">
              <w:t>maciej.jonca@usz.edu.pl</w:t>
            </w:r>
          </w:p>
        </w:tc>
        <w:tc>
          <w:tcPr>
            <w:tcW w:w="1418" w:type="dxa"/>
          </w:tcPr>
          <w:p w14:paraId="145F2FFE" w14:textId="2B956E7E" w:rsidR="000C23C8" w:rsidRPr="000C23C8" w:rsidRDefault="000C23C8" w:rsidP="000C23C8">
            <w:r w:rsidRPr="000C23C8">
              <w:t>91 444 28 23</w:t>
            </w:r>
          </w:p>
        </w:tc>
        <w:tc>
          <w:tcPr>
            <w:tcW w:w="2126" w:type="dxa"/>
          </w:tcPr>
          <w:p w14:paraId="1EBC984A" w14:textId="77777777" w:rsidR="000C23C8" w:rsidRPr="000C23C8" w:rsidRDefault="000C23C8" w:rsidP="000C23C8">
            <w:proofErr w:type="spellStart"/>
            <w:r w:rsidRPr="000C23C8">
              <w:t>Faculty</w:t>
            </w:r>
            <w:proofErr w:type="spellEnd"/>
            <w:r w:rsidRPr="000C23C8">
              <w:t xml:space="preserve"> of Law and Administration, Nartowicza Str. 17, 70-240 Szczecin, </w:t>
            </w:r>
            <w:proofErr w:type="spellStart"/>
            <w:r w:rsidRPr="000C23C8">
              <w:t>floor</w:t>
            </w:r>
            <w:proofErr w:type="spellEnd"/>
            <w:r w:rsidRPr="000C23C8">
              <w:t xml:space="preserve"> 2, </w:t>
            </w:r>
            <w:proofErr w:type="spellStart"/>
            <w:r w:rsidRPr="000C23C8">
              <w:t>room</w:t>
            </w:r>
            <w:proofErr w:type="spellEnd"/>
            <w:r w:rsidRPr="000C23C8">
              <w:t xml:space="preserve"> 213</w:t>
            </w:r>
          </w:p>
          <w:p w14:paraId="22C0DFBE" w14:textId="41B8C6FD" w:rsidR="000C23C8" w:rsidRPr="000C23C8" w:rsidRDefault="000C23C8" w:rsidP="000C23C8"/>
        </w:tc>
        <w:tc>
          <w:tcPr>
            <w:tcW w:w="4263" w:type="dxa"/>
            <w:shd w:val="clear" w:color="auto" w:fill="auto"/>
          </w:tcPr>
          <w:p w14:paraId="33EA22A7" w14:textId="77777777" w:rsidR="000C23C8" w:rsidRPr="000C23C8" w:rsidRDefault="000C23C8" w:rsidP="000C23C8">
            <w:r w:rsidRPr="000C23C8">
              <w:t>Roman law</w:t>
            </w:r>
          </w:p>
          <w:p w14:paraId="5C5445E7" w14:textId="4967F335" w:rsidR="000C23C8" w:rsidRPr="000C23C8" w:rsidRDefault="000C23C8" w:rsidP="000C23C8"/>
        </w:tc>
      </w:tr>
      <w:tr w:rsidR="000C23C8" w:rsidRPr="008511F9" w14:paraId="1736D18E" w14:textId="77777777" w:rsidTr="004110D2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43481B19" w:rsidR="000C23C8" w:rsidRPr="000C23C8" w:rsidRDefault="000C23C8" w:rsidP="000C23C8">
            <w:r w:rsidRPr="000C23C8">
              <w:t>KOSIŃSKA ANNA</w:t>
            </w:r>
          </w:p>
        </w:tc>
        <w:tc>
          <w:tcPr>
            <w:tcW w:w="1701" w:type="dxa"/>
            <w:shd w:val="clear" w:color="auto" w:fill="auto"/>
          </w:tcPr>
          <w:p w14:paraId="420DB00C" w14:textId="40447722" w:rsidR="000C23C8" w:rsidRPr="000C23C8" w:rsidRDefault="000C23C8" w:rsidP="000C23C8">
            <w:r w:rsidRPr="000C23C8">
              <w:t>dr hab. prof. US</w:t>
            </w:r>
          </w:p>
        </w:tc>
        <w:tc>
          <w:tcPr>
            <w:tcW w:w="3543" w:type="dxa"/>
          </w:tcPr>
          <w:p w14:paraId="2227A4A9" w14:textId="1D9B2028" w:rsidR="000C23C8" w:rsidRPr="000C23C8" w:rsidRDefault="000C23C8" w:rsidP="000C23C8">
            <w:r w:rsidRPr="000C23C8">
              <w:t> anna.kosinska1@usz.edu.pl</w:t>
            </w:r>
          </w:p>
        </w:tc>
        <w:tc>
          <w:tcPr>
            <w:tcW w:w="1418" w:type="dxa"/>
          </w:tcPr>
          <w:p w14:paraId="65E4BB3D" w14:textId="632D58F9" w:rsidR="000C23C8" w:rsidRPr="000C23C8" w:rsidRDefault="000C23C8" w:rsidP="000C23C8">
            <w:r w:rsidRPr="000C23C8">
              <w:t> +48 505 035 927</w:t>
            </w:r>
          </w:p>
        </w:tc>
        <w:tc>
          <w:tcPr>
            <w:tcW w:w="2126" w:type="dxa"/>
          </w:tcPr>
          <w:p w14:paraId="12EFF6D1" w14:textId="5DBB3C5F" w:rsidR="000C23C8" w:rsidRPr="000C23C8" w:rsidRDefault="000C23C8" w:rsidP="000C23C8">
            <w:r w:rsidRPr="000C23C8">
              <w:t> </w:t>
            </w:r>
            <w:proofErr w:type="spellStart"/>
            <w:r w:rsidRPr="000C23C8">
              <w:t>Faculty</w:t>
            </w:r>
            <w:proofErr w:type="spellEnd"/>
            <w:r w:rsidRPr="000C23C8">
              <w:t xml:space="preserve"> of Law and Administration, Nartowicza Str. 17, 70-240 Szczecin, </w:t>
            </w:r>
          </w:p>
        </w:tc>
        <w:tc>
          <w:tcPr>
            <w:tcW w:w="4263" w:type="dxa"/>
            <w:shd w:val="clear" w:color="auto" w:fill="auto"/>
          </w:tcPr>
          <w:p w14:paraId="7307E246" w14:textId="77777777" w:rsidR="000C23C8" w:rsidRPr="000C23C8" w:rsidRDefault="000C23C8" w:rsidP="000C23C8">
            <w:r w:rsidRPr="000C23C8">
              <w:t xml:space="preserve">  International and </w:t>
            </w:r>
            <w:proofErr w:type="spellStart"/>
            <w:r w:rsidRPr="000C23C8">
              <w:t>European</w:t>
            </w:r>
            <w:proofErr w:type="spellEnd"/>
            <w:r w:rsidRPr="000C23C8">
              <w:t xml:space="preserve"> Union law, </w:t>
            </w:r>
            <w:proofErr w:type="spellStart"/>
            <w:r w:rsidRPr="000C23C8">
              <w:t>cultural</w:t>
            </w:r>
            <w:proofErr w:type="spellEnd"/>
            <w:r w:rsidRPr="000C23C8">
              <w:t xml:space="preserve"> </w:t>
            </w:r>
            <w:proofErr w:type="spellStart"/>
            <w:r w:rsidRPr="000C23C8">
              <w:t>international</w:t>
            </w:r>
            <w:proofErr w:type="spellEnd"/>
            <w:r w:rsidRPr="000C23C8">
              <w:t xml:space="preserve"> law, </w:t>
            </w:r>
            <w:proofErr w:type="spellStart"/>
            <w:r w:rsidRPr="000C23C8">
              <w:t>cultural</w:t>
            </w:r>
            <w:proofErr w:type="spellEnd"/>
            <w:r w:rsidRPr="000C23C8">
              <w:t xml:space="preserve"> </w:t>
            </w:r>
            <w:proofErr w:type="spellStart"/>
            <w:r w:rsidRPr="000C23C8">
              <w:t>rights</w:t>
            </w:r>
            <w:proofErr w:type="spellEnd"/>
            <w:r w:rsidRPr="000C23C8">
              <w:t>,</w:t>
            </w:r>
          </w:p>
          <w:p w14:paraId="10808880" w14:textId="77777777" w:rsidR="000C23C8" w:rsidRPr="000C23C8" w:rsidRDefault="000C23C8" w:rsidP="000C23C8">
            <w:r w:rsidRPr="000C23C8">
              <w:t xml:space="preserve"> Migration and </w:t>
            </w:r>
            <w:proofErr w:type="spellStart"/>
            <w:r w:rsidRPr="000C23C8">
              <w:t>asylum</w:t>
            </w:r>
            <w:proofErr w:type="spellEnd"/>
            <w:r w:rsidRPr="000C23C8">
              <w:t xml:space="preserve"> law, </w:t>
            </w:r>
            <w:proofErr w:type="spellStart"/>
            <w:r w:rsidRPr="000C23C8">
              <w:t>migrants</w:t>
            </w:r>
            <w:proofErr w:type="spellEnd"/>
            <w:r w:rsidRPr="000C23C8">
              <w:t xml:space="preserve">’ </w:t>
            </w:r>
            <w:proofErr w:type="spellStart"/>
            <w:r w:rsidRPr="000C23C8">
              <w:t>rights</w:t>
            </w:r>
            <w:proofErr w:type="spellEnd"/>
          </w:p>
          <w:p w14:paraId="1ADC79BC" w14:textId="77777777" w:rsidR="000C23C8" w:rsidRPr="000C23C8" w:rsidRDefault="000C23C8" w:rsidP="000C23C8"/>
        </w:tc>
      </w:tr>
      <w:tr w:rsidR="000C23C8" w:rsidRPr="008511F9" w14:paraId="612E5931" w14:textId="77777777" w:rsidTr="004110D2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2E014DB9" w:rsidR="000C23C8" w:rsidRPr="000C23C8" w:rsidRDefault="000C23C8" w:rsidP="000C23C8">
            <w:r w:rsidRPr="000C23C8">
              <w:t xml:space="preserve">KRYSTYNA NIZIOŁ </w:t>
            </w:r>
          </w:p>
        </w:tc>
        <w:tc>
          <w:tcPr>
            <w:tcW w:w="1701" w:type="dxa"/>
            <w:shd w:val="clear" w:color="auto" w:fill="auto"/>
          </w:tcPr>
          <w:p w14:paraId="26490BA5" w14:textId="030F8708" w:rsidR="000C23C8" w:rsidRPr="000C23C8" w:rsidRDefault="000C23C8" w:rsidP="000C23C8">
            <w:r w:rsidRPr="000C23C8">
              <w:t>dr hab. prof. US</w:t>
            </w:r>
          </w:p>
        </w:tc>
        <w:tc>
          <w:tcPr>
            <w:tcW w:w="3543" w:type="dxa"/>
          </w:tcPr>
          <w:p w14:paraId="5B5070E9" w14:textId="3069C484" w:rsidR="000C23C8" w:rsidRPr="000C23C8" w:rsidRDefault="000C23C8" w:rsidP="000C23C8">
            <w:r w:rsidRPr="000C23C8">
              <w:t>krystyna.niziol@usz.edu.pl</w:t>
            </w:r>
          </w:p>
        </w:tc>
        <w:tc>
          <w:tcPr>
            <w:tcW w:w="1418" w:type="dxa"/>
          </w:tcPr>
          <w:p w14:paraId="38088EC9" w14:textId="13F4A7A0" w:rsidR="000C23C8" w:rsidRPr="000C23C8" w:rsidRDefault="000C23C8" w:rsidP="000C23C8">
            <w:r w:rsidRPr="000C23C8">
              <w:t>91 444 28 48</w:t>
            </w:r>
          </w:p>
        </w:tc>
        <w:tc>
          <w:tcPr>
            <w:tcW w:w="2126" w:type="dxa"/>
          </w:tcPr>
          <w:p w14:paraId="2BCF713F" w14:textId="77777777" w:rsidR="000C23C8" w:rsidRPr="000C23C8" w:rsidRDefault="000C23C8" w:rsidP="000C23C8">
            <w:proofErr w:type="spellStart"/>
            <w:r w:rsidRPr="000C23C8">
              <w:t>Faculty</w:t>
            </w:r>
            <w:proofErr w:type="spellEnd"/>
            <w:r w:rsidRPr="000C23C8">
              <w:t xml:space="preserve"> of Law and Administration, Nartowicza Str. 17, 70-240 Szczecin, </w:t>
            </w:r>
            <w:proofErr w:type="spellStart"/>
            <w:r w:rsidRPr="000C23C8">
              <w:t>floor</w:t>
            </w:r>
            <w:proofErr w:type="spellEnd"/>
            <w:r w:rsidRPr="000C23C8">
              <w:t xml:space="preserve"> 3, </w:t>
            </w:r>
            <w:proofErr w:type="spellStart"/>
            <w:r w:rsidRPr="000C23C8">
              <w:t>room</w:t>
            </w:r>
            <w:proofErr w:type="spellEnd"/>
            <w:r w:rsidRPr="000C23C8">
              <w:t xml:space="preserve"> 322</w:t>
            </w:r>
          </w:p>
          <w:p w14:paraId="3B5A7D53" w14:textId="77777777" w:rsidR="000C23C8" w:rsidRPr="000C23C8" w:rsidRDefault="000C23C8" w:rsidP="000C23C8"/>
        </w:tc>
        <w:tc>
          <w:tcPr>
            <w:tcW w:w="4263" w:type="dxa"/>
            <w:shd w:val="clear" w:color="auto" w:fill="auto"/>
          </w:tcPr>
          <w:p w14:paraId="50383718" w14:textId="77777777" w:rsidR="000C23C8" w:rsidRPr="000C23C8" w:rsidRDefault="000C23C8" w:rsidP="000C23C8"/>
          <w:p w14:paraId="17A67491" w14:textId="77777777" w:rsidR="000C23C8" w:rsidRPr="000C23C8" w:rsidRDefault="000C23C8" w:rsidP="000C23C8">
            <w:proofErr w:type="spellStart"/>
            <w:r w:rsidRPr="000C23C8">
              <w:t>tax</w:t>
            </w:r>
            <w:proofErr w:type="spellEnd"/>
            <w:r w:rsidRPr="000C23C8">
              <w:t xml:space="preserve"> law, </w:t>
            </w:r>
            <w:proofErr w:type="spellStart"/>
            <w:r w:rsidRPr="000C23C8">
              <w:t>financial</w:t>
            </w:r>
            <w:proofErr w:type="spellEnd"/>
            <w:r w:rsidRPr="000C23C8">
              <w:t xml:space="preserve"> law, public </w:t>
            </w:r>
            <w:proofErr w:type="spellStart"/>
            <w:r w:rsidRPr="000C23C8">
              <w:t>economic</w:t>
            </w:r>
            <w:proofErr w:type="spellEnd"/>
            <w:r w:rsidRPr="000C23C8">
              <w:t xml:space="preserve"> law, law and </w:t>
            </w:r>
            <w:proofErr w:type="spellStart"/>
            <w:r w:rsidRPr="000C23C8">
              <w:t>economics</w:t>
            </w:r>
            <w:proofErr w:type="spellEnd"/>
            <w:r w:rsidRPr="000C23C8">
              <w:t xml:space="preserve">, </w:t>
            </w:r>
            <w:proofErr w:type="spellStart"/>
            <w:r w:rsidRPr="000C23C8">
              <w:t>consumer</w:t>
            </w:r>
            <w:proofErr w:type="spellEnd"/>
            <w:r w:rsidRPr="000C23C8">
              <w:t xml:space="preserve"> </w:t>
            </w:r>
            <w:proofErr w:type="spellStart"/>
            <w:r w:rsidRPr="000C23C8">
              <w:t>protection</w:t>
            </w:r>
            <w:proofErr w:type="spellEnd"/>
            <w:r w:rsidRPr="000C23C8">
              <w:t xml:space="preserve"> law</w:t>
            </w:r>
          </w:p>
          <w:p w14:paraId="67D29C90" w14:textId="77777777" w:rsidR="000C23C8" w:rsidRPr="000C23C8" w:rsidRDefault="000C23C8" w:rsidP="000C23C8"/>
          <w:p w14:paraId="1986BDDC" w14:textId="77777777" w:rsidR="000C23C8" w:rsidRPr="000C23C8" w:rsidRDefault="000C23C8" w:rsidP="000C23C8"/>
        </w:tc>
      </w:tr>
      <w:tr w:rsidR="000C23C8" w:rsidRPr="008511F9" w14:paraId="23843904" w14:textId="77777777" w:rsidTr="004110D2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08443941" w14:textId="07E00492" w:rsidR="000C23C8" w:rsidRPr="000C23C8" w:rsidRDefault="000C23C8" w:rsidP="000C23C8">
            <w:r w:rsidRPr="000C23C8">
              <w:lastRenderedPageBreak/>
              <w:t xml:space="preserve">PASQUALE POLICASTRO </w:t>
            </w:r>
          </w:p>
        </w:tc>
        <w:tc>
          <w:tcPr>
            <w:tcW w:w="1701" w:type="dxa"/>
            <w:shd w:val="clear" w:color="auto" w:fill="auto"/>
          </w:tcPr>
          <w:p w14:paraId="3C5530BB" w14:textId="381BFD0D" w:rsidR="000C23C8" w:rsidRPr="000C23C8" w:rsidRDefault="000C23C8" w:rsidP="000C23C8">
            <w:r w:rsidRPr="000C23C8">
              <w:t>dr hab. prof. US</w:t>
            </w:r>
          </w:p>
        </w:tc>
        <w:tc>
          <w:tcPr>
            <w:tcW w:w="3543" w:type="dxa"/>
          </w:tcPr>
          <w:p w14:paraId="2B3B3FAA" w14:textId="24C7B56A" w:rsidR="000C23C8" w:rsidRPr="000C23C8" w:rsidRDefault="000C23C8" w:rsidP="000C23C8">
            <w:r w:rsidRPr="000C23C8">
              <w:t>pasquale.policastro@usz.edu.pl</w:t>
            </w:r>
          </w:p>
        </w:tc>
        <w:tc>
          <w:tcPr>
            <w:tcW w:w="1418" w:type="dxa"/>
          </w:tcPr>
          <w:p w14:paraId="1B062C69" w14:textId="1C87673F" w:rsidR="000C23C8" w:rsidRPr="000C23C8" w:rsidRDefault="000C23C8" w:rsidP="000C23C8">
            <w:r w:rsidRPr="000C23C8">
              <w:t>91 444 28 61</w:t>
            </w:r>
          </w:p>
        </w:tc>
        <w:tc>
          <w:tcPr>
            <w:tcW w:w="2126" w:type="dxa"/>
          </w:tcPr>
          <w:p w14:paraId="55F9791B" w14:textId="6CC8D271" w:rsidR="000C23C8" w:rsidRPr="000C23C8" w:rsidRDefault="000C23C8" w:rsidP="000C23C8">
            <w:proofErr w:type="spellStart"/>
            <w:r w:rsidRPr="000C23C8">
              <w:t>Faculty</w:t>
            </w:r>
            <w:proofErr w:type="spellEnd"/>
            <w:r w:rsidRPr="000C23C8">
              <w:t xml:space="preserve"> of Law and Administration, Nartowicza Str. 17, 70-240 Szczecin, </w:t>
            </w:r>
            <w:proofErr w:type="spellStart"/>
            <w:r w:rsidRPr="000C23C8">
              <w:t>floor</w:t>
            </w:r>
            <w:proofErr w:type="spellEnd"/>
            <w:r w:rsidRPr="000C23C8">
              <w:t xml:space="preserve"> 2, </w:t>
            </w:r>
            <w:proofErr w:type="spellStart"/>
            <w:r w:rsidRPr="000C23C8">
              <w:t>room</w:t>
            </w:r>
            <w:proofErr w:type="spellEnd"/>
            <w:r w:rsidRPr="000C23C8">
              <w:t xml:space="preserve"> 214</w:t>
            </w:r>
          </w:p>
          <w:p w14:paraId="56E26ED7" w14:textId="45512B5D" w:rsidR="000C23C8" w:rsidRPr="000C23C8" w:rsidRDefault="000C23C8" w:rsidP="000C23C8"/>
        </w:tc>
        <w:tc>
          <w:tcPr>
            <w:tcW w:w="4263" w:type="dxa"/>
            <w:shd w:val="clear" w:color="auto" w:fill="auto"/>
          </w:tcPr>
          <w:p w14:paraId="029DE7D0" w14:textId="77777777" w:rsidR="000C23C8" w:rsidRPr="000C23C8" w:rsidRDefault="000C23C8" w:rsidP="000C23C8">
            <w:proofErr w:type="spellStart"/>
            <w:r w:rsidRPr="000C23C8">
              <w:t>constitutional</w:t>
            </w:r>
            <w:proofErr w:type="spellEnd"/>
            <w:r w:rsidRPr="000C23C8">
              <w:t xml:space="preserve"> law, </w:t>
            </w:r>
            <w:proofErr w:type="spellStart"/>
            <w:r w:rsidRPr="000C23C8">
              <w:t>theory</w:t>
            </w:r>
            <w:proofErr w:type="spellEnd"/>
            <w:r w:rsidRPr="000C23C8">
              <w:t xml:space="preserve"> of the </w:t>
            </w:r>
            <w:proofErr w:type="spellStart"/>
            <w:r w:rsidRPr="000C23C8">
              <w:t>constitution</w:t>
            </w:r>
            <w:proofErr w:type="spellEnd"/>
            <w:r w:rsidRPr="000C23C8">
              <w:t xml:space="preserve">, </w:t>
            </w:r>
            <w:proofErr w:type="spellStart"/>
            <w:r w:rsidRPr="000C23C8">
              <w:t>constitutional</w:t>
            </w:r>
            <w:proofErr w:type="spellEnd"/>
            <w:r w:rsidRPr="000C23C8">
              <w:t xml:space="preserve"> law of </w:t>
            </w:r>
            <w:proofErr w:type="spellStart"/>
            <w:r w:rsidRPr="000C23C8">
              <w:t>nature</w:t>
            </w:r>
            <w:proofErr w:type="spellEnd"/>
            <w:r w:rsidRPr="000C23C8">
              <w:t xml:space="preserve"> </w:t>
            </w:r>
            <w:proofErr w:type="spellStart"/>
            <w:r w:rsidRPr="000C23C8">
              <w:t>conservation</w:t>
            </w:r>
            <w:proofErr w:type="spellEnd"/>
            <w:r w:rsidRPr="000C23C8">
              <w:t xml:space="preserve">, </w:t>
            </w:r>
            <w:proofErr w:type="spellStart"/>
            <w:r w:rsidRPr="000C23C8">
              <w:t>comparative</w:t>
            </w:r>
            <w:proofErr w:type="spellEnd"/>
            <w:r w:rsidRPr="000C23C8">
              <w:t xml:space="preserve"> public law,</w:t>
            </w:r>
          </w:p>
          <w:p w14:paraId="47C31EDF" w14:textId="0B4574C9" w:rsidR="000C23C8" w:rsidRPr="000C23C8" w:rsidRDefault="000C23C8" w:rsidP="000C23C8"/>
        </w:tc>
      </w:tr>
    </w:tbl>
    <w:p w14:paraId="168E7C87" w14:textId="7A40DFE5" w:rsidR="00044528" w:rsidRDefault="00044528" w:rsidP="000C23C8">
      <w:pPr>
        <w:spacing w:after="0" w:line="240" w:lineRule="auto"/>
        <w:rPr>
          <w:rFonts w:cstheme="minorHAnsi"/>
        </w:rPr>
      </w:pPr>
    </w:p>
    <w:sectPr w:rsidR="00044528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10091"/>
    <w:rsid w:val="00044528"/>
    <w:rsid w:val="000C23C8"/>
    <w:rsid w:val="00120FA1"/>
    <w:rsid w:val="0013247A"/>
    <w:rsid w:val="00141AB8"/>
    <w:rsid w:val="0014482B"/>
    <w:rsid w:val="00147F36"/>
    <w:rsid w:val="001548B1"/>
    <w:rsid w:val="0028421C"/>
    <w:rsid w:val="002A209E"/>
    <w:rsid w:val="002A6DE8"/>
    <w:rsid w:val="00304E7D"/>
    <w:rsid w:val="00341567"/>
    <w:rsid w:val="003947F5"/>
    <w:rsid w:val="003A7C2E"/>
    <w:rsid w:val="003D3D74"/>
    <w:rsid w:val="004110D2"/>
    <w:rsid w:val="004A3442"/>
    <w:rsid w:val="004D3FC9"/>
    <w:rsid w:val="004E2291"/>
    <w:rsid w:val="00533D10"/>
    <w:rsid w:val="00546F9F"/>
    <w:rsid w:val="005811A4"/>
    <w:rsid w:val="005A03AE"/>
    <w:rsid w:val="005E7498"/>
    <w:rsid w:val="005F6DC3"/>
    <w:rsid w:val="006126C2"/>
    <w:rsid w:val="006A545F"/>
    <w:rsid w:val="006B149D"/>
    <w:rsid w:val="0070032A"/>
    <w:rsid w:val="007171AB"/>
    <w:rsid w:val="007578B9"/>
    <w:rsid w:val="007931D0"/>
    <w:rsid w:val="007E707A"/>
    <w:rsid w:val="00820CE7"/>
    <w:rsid w:val="00837E7D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50145"/>
    <w:rsid w:val="00970CAB"/>
    <w:rsid w:val="009768D7"/>
    <w:rsid w:val="00987BF2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43AA8"/>
    <w:rsid w:val="00B46395"/>
    <w:rsid w:val="00B464AA"/>
    <w:rsid w:val="00B47BA7"/>
    <w:rsid w:val="00B73A32"/>
    <w:rsid w:val="00B976DC"/>
    <w:rsid w:val="00BC04A1"/>
    <w:rsid w:val="00C35C77"/>
    <w:rsid w:val="00C53784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F31C1F"/>
    <w:rsid w:val="00F446B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23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C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2022-04-04T06:49:00Z</dcterms:created>
  <dcterms:modified xsi:type="dcterms:W3CDTF">2022-04-04T06:49:00Z</dcterms:modified>
</cp:coreProperties>
</file>