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8A22" w14:textId="138B8334" w:rsidR="007A4C47" w:rsidRPr="002237D7" w:rsidRDefault="00422F47" w:rsidP="00422F47">
      <w:pPr>
        <w:spacing w:after="0"/>
        <w:jc w:val="center"/>
        <w:rPr>
          <w:rFonts w:ascii="Times New Roman" w:hAnsi="Times New Roman" w:cs="Times New Roman"/>
          <w:sz w:val="24"/>
          <w:szCs w:val="24"/>
        </w:rPr>
      </w:pPr>
      <w:r w:rsidRPr="002237D7">
        <w:rPr>
          <w:rFonts w:ascii="Times New Roman" w:hAnsi="Times New Roman" w:cs="Times New Roman"/>
          <w:sz w:val="24"/>
          <w:szCs w:val="24"/>
        </w:rPr>
        <w:t>ORDER NO. 148/2022</w:t>
      </w:r>
    </w:p>
    <w:p w14:paraId="114AEB48" w14:textId="77777777" w:rsidR="00422F47" w:rsidRPr="002237D7" w:rsidRDefault="00422F47" w:rsidP="00422F47">
      <w:pPr>
        <w:spacing w:after="0"/>
        <w:jc w:val="center"/>
        <w:rPr>
          <w:rFonts w:ascii="Times New Roman" w:hAnsi="Times New Roman" w:cs="Times New Roman"/>
          <w:sz w:val="24"/>
          <w:szCs w:val="24"/>
        </w:rPr>
      </w:pPr>
    </w:p>
    <w:p w14:paraId="27B82296" w14:textId="17A143AC" w:rsidR="00422F47" w:rsidRPr="002237D7" w:rsidRDefault="00422F47" w:rsidP="00422F47">
      <w:pPr>
        <w:spacing w:after="0"/>
        <w:jc w:val="center"/>
        <w:rPr>
          <w:rFonts w:ascii="Times New Roman" w:hAnsi="Times New Roman" w:cs="Times New Roman"/>
          <w:sz w:val="24"/>
          <w:szCs w:val="24"/>
        </w:rPr>
      </w:pPr>
      <w:r w:rsidRPr="002237D7">
        <w:rPr>
          <w:rFonts w:ascii="Times New Roman" w:hAnsi="Times New Roman" w:cs="Times New Roman"/>
          <w:sz w:val="24"/>
          <w:szCs w:val="24"/>
        </w:rPr>
        <w:t>OF THE RECTOR OF THE UNIVERSITY OF SZCZECIN</w:t>
      </w:r>
    </w:p>
    <w:p w14:paraId="496C8590" w14:textId="77777777" w:rsidR="00422F47" w:rsidRPr="002237D7" w:rsidRDefault="00422F47" w:rsidP="00422F47">
      <w:pPr>
        <w:spacing w:after="0"/>
        <w:jc w:val="center"/>
        <w:rPr>
          <w:rFonts w:ascii="Times New Roman" w:hAnsi="Times New Roman" w:cs="Times New Roman"/>
          <w:sz w:val="24"/>
          <w:szCs w:val="24"/>
        </w:rPr>
      </w:pPr>
    </w:p>
    <w:p w14:paraId="114E385A" w14:textId="049111A8" w:rsidR="00422F47" w:rsidRPr="002237D7" w:rsidRDefault="00422F47" w:rsidP="00422F47">
      <w:pPr>
        <w:spacing w:after="0"/>
        <w:jc w:val="center"/>
        <w:rPr>
          <w:rFonts w:ascii="Times New Roman" w:hAnsi="Times New Roman" w:cs="Times New Roman"/>
          <w:sz w:val="24"/>
          <w:szCs w:val="24"/>
        </w:rPr>
      </w:pPr>
      <w:r w:rsidRPr="002237D7">
        <w:rPr>
          <w:rFonts w:ascii="Times New Roman" w:hAnsi="Times New Roman" w:cs="Times New Roman"/>
          <w:sz w:val="24"/>
          <w:szCs w:val="24"/>
        </w:rPr>
        <w:t>of 24 October 2022</w:t>
      </w:r>
    </w:p>
    <w:p w14:paraId="74E98DA8" w14:textId="77777777" w:rsidR="00422F47" w:rsidRPr="002237D7" w:rsidRDefault="00422F47" w:rsidP="00422F47">
      <w:pPr>
        <w:spacing w:after="0"/>
        <w:jc w:val="center"/>
        <w:rPr>
          <w:rFonts w:ascii="Times New Roman" w:hAnsi="Times New Roman" w:cs="Times New Roman"/>
          <w:sz w:val="24"/>
          <w:szCs w:val="24"/>
        </w:rPr>
      </w:pPr>
    </w:p>
    <w:p w14:paraId="0AD9430D" w14:textId="77777777" w:rsidR="00422F47" w:rsidRPr="002237D7" w:rsidRDefault="00422F47" w:rsidP="00422F47">
      <w:pPr>
        <w:spacing w:after="0"/>
        <w:jc w:val="center"/>
        <w:rPr>
          <w:rFonts w:ascii="Times New Roman" w:hAnsi="Times New Roman" w:cs="Times New Roman"/>
          <w:sz w:val="24"/>
          <w:szCs w:val="24"/>
        </w:rPr>
      </w:pPr>
    </w:p>
    <w:p w14:paraId="56EFA104" w14:textId="77777777" w:rsidR="00422F47" w:rsidRPr="002237D7" w:rsidRDefault="00422F47" w:rsidP="00422F47">
      <w:pPr>
        <w:spacing w:after="0" w:line="240" w:lineRule="auto"/>
        <w:jc w:val="center"/>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on determining the rules and procedure for registering students and doctoral students of the University of Szczecin for health insurance</w:t>
      </w:r>
    </w:p>
    <w:p w14:paraId="384EB5F8" w14:textId="77777777" w:rsidR="00422F47" w:rsidRPr="002237D7" w:rsidRDefault="00422F47" w:rsidP="00422F47">
      <w:pPr>
        <w:spacing w:after="0" w:line="240" w:lineRule="auto"/>
        <w:jc w:val="center"/>
        <w:rPr>
          <w:rFonts w:ascii="Times New Roman" w:eastAsia="Times New Roman" w:hAnsi="Times New Roman" w:cs="Times New Roman"/>
          <w:kern w:val="0"/>
          <w:sz w:val="24"/>
          <w:szCs w:val="24"/>
          <w:lang w:eastAsia="en-GB"/>
          <w14:ligatures w14:val="none"/>
        </w:rPr>
      </w:pPr>
    </w:p>
    <w:p w14:paraId="4593F27D" w14:textId="77777777" w:rsidR="00422F47" w:rsidRPr="002237D7" w:rsidRDefault="00422F47" w:rsidP="00422F47">
      <w:pPr>
        <w:spacing w:after="0" w:line="240" w:lineRule="auto"/>
        <w:jc w:val="center"/>
        <w:rPr>
          <w:rFonts w:ascii="Times New Roman" w:eastAsia="Times New Roman" w:hAnsi="Times New Roman" w:cs="Times New Roman"/>
          <w:kern w:val="0"/>
          <w:sz w:val="24"/>
          <w:szCs w:val="24"/>
          <w:lang w:eastAsia="en-GB"/>
          <w14:ligatures w14:val="none"/>
        </w:rPr>
      </w:pPr>
    </w:p>
    <w:p w14:paraId="0C89828F" w14:textId="548D8642" w:rsidR="00422F47" w:rsidRPr="002237D7" w:rsidRDefault="00422F47" w:rsidP="00422F47">
      <w:pPr>
        <w:spacing w:after="0" w:line="240" w:lineRule="auto"/>
        <w:jc w:val="both"/>
        <w:rPr>
          <w:rFonts w:ascii="Times New Roman" w:hAnsi="Times New Roman" w:cs="Times New Roman"/>
          <w:sz w:val="24"/>
          <w:szCs w:val="24"/>
        </w:rPr>
      </w:pPr>
      <w:r w:rsidRPr="002237D7">
        <w:rPr>
          <w:rFonts w:ascii="Times New Roman" w:hAnsi="Times New Roman" w:cs="Times New Roman"/>
          <w:sz w:val="24"/>
          <w:szCs w:val="24"/>
        </w:rPr>
        <w:t xml:space="preserve">Pursuant to </w:t>
      </w:r>
      <w:r w:rsidRPr="002237D7">
        <w:rPr>
          <w:rFonts w:ascii="Times New Roman" w:eastAsia="Times New Roman" w:hAnsi="Times New Roman" w:cs="Times New Roman"/>
          <w:kern w:val="0"/>
          <w:sz w:val="24"/>
          <w:szCs w:val="24"/>
          <w:lang w:eastAsia="en-GB"/>
          <w14:ligatures w14:val="none"/>
        </w:rPr>
        <w:t xml:space="preserve">Article 23(1) of the Act of 20 July 2018, Law on Higher Education and Science (Journal of Laws of 2022, item 574, as amended) and in connection with Article 66(1)(20), Article 73(4), Article 75(4) and Article 86(1)(6) and (14) of the Act of 27 August 2004 on health care services financed from public funds (Journal of Laws of 2021, item 1285, as amended), </w:t>
      </w:r>
      <w:r w:rsidRPr="002237D7">
        <w:rPr>
          <w:rFonts w:ascii="Times New Roman" w:hAnsi="Times New Roman" w:cs="Times New Roman"/>
          <w:sz w:val="24"/>
          <w:szCs w:val="24"/>
        </w:rPr>
        <w:t>it is ordered as follows:</w:t>
      </w:r>
    </w:p>
    <w:p w14:paraId="2BB140CA" w14:textId="77777777" w:rsidR="00422F47" w:rsidRPr="002237D7" w:rsidRDefault="00422F47" w:rsidP="00422F47">
      <w:pPr>
        <w:spacing w:after="0" w:line="240" w:lineRule="auto"/>
        <w:jc w:val="both"/>
        <w:rPr>
          <w:rFonts w:ascii="Times New Roman" w:hAnsi="Times New Roman" w:cs="Times New Roman"/>
          <w:sz w:val="24"/>
          <w:szCs w:val="24"/>
        </w:rPr>
      </w:pPr>
    </w:p>
    <w:p w14:paraId="47CE0185" w14:textId="3AE21179" w:rsidR="00422F47" w:rsidRPr="002237D7" w:rsidRDefault="00EB5C11" w:rsidP="00EB5C11">
      <w:pPr>
        <w:spacing w:after="0" w:line="240" w:lineRule="auto"/>
        <w:jc w:val="center"/>
        <w:rPr>
          <w:rFonts w:ascii="Times New Roman" w:eastAsia="Times New Roman" w:hAnsi="Times New Roman" w:cs="Times New Roman"/>
          <w:b/>
          <w:bCs/>
          <w:kern w:val="0"/>
          <w:sz w:val="24"/>
          <w:szCs w:val="24"/>
          <w:lang w:eastAsia="en-GB"/>
          <w14:ligatures w14:val="none"/>
        </w:rPr>
      </w:pPr>
      <w:r w:rsidRPr="002237D7">
        <w:rPr>
          <w:rFonts w:ascii="Times New Roman" w:eastAsia="Times New Roman" w:hAnsi="Times New Roman" w:cs="Times New Roman"/>
          <w:b/>
          <w:bCs/>
          <w:kern w:val="0"/>
          <w:sz w:val="24"/>
          <w:szCs w:val="24"/>
          <w:lang w:eastAsia="en-GB"/>
          <w14:ligatures w14:val="none"/>
        </w:rPr>
        <w:t>Chapter I</w:t>
      </w:r>
    </w:p>
    <w:p w14:paraId="5D4E07B7" w14:textId="57381612" w:rsidR="00EB5C11" w:rsidRPr="002237D7" w:rsidRDefault="00EB5C11" w:rsidP="00EB5C11">
      <w:pPr>
        <w:spacing w:after="0" w:line="240" w:lineRule="auto"/>
        <w:jc w:val="center"/>
        <w:rPr>
          <w:rFonts w:ascii="Times New Roman" w:eastAsia="Times New Roman" w:hAnsi="Times New Roman" w:cs="Times New Roman"/>
          <w:b/>
          <w:bCs/>
          <w:kern w:val="0"/>
          <w:sz w:val="24"/>
          <w:szCs w:val="24"/>
          <w:lang w:eastAsia="en-GB"/>
          <w14:ligatures w14:val="none"/>
        </w:rPr>
      </w:pPr>
      <w:r w:rsidRPr="002237D7">
        <w:rPr>
          <w:rFonts w:ascii="Times New Roman" w:eastAsia="Times New Roman" w:hAnsi="Times New Roman" w:cs="Times New Roman"/>
          <w:b/>
          <w:bCs/>
          <w:kern w:val="0"/>
          <w:sz w:val="24"/>
          <w:szCs w:val="24"/>
          <w:lang w:eastAsia="en-GB"/>
          <w14:ligatures w14:val="none"/>
        </w:rPr>
        <w:t>Health insurance for students and doctoral students</w:t>
      </w:r>
    </w:p>
    <w:p w14:paraId="0F7992C1" w14:textId="77777777" w:rsidR="00EB5C11" w:rsidRPr="002237D7" w:rsidRDefault="00EB5C11" w:rsidP="00EB5C11">
      <w:pPr>
        <w:spacing w:after="0" w:line="240" w:lineRule="auto"/>
        <w:jc w:val="center"/>
        <w:rPr>
          <w:rFonts w:ascii="Times New Roman" w:eastAsia="Times New Roman" w:hAnsi="Times New Roman" w:cs="Times New Roman"/>
          <w:b/>
          <w:bCs/>
          <w:kern w:val="0"/>
          <w:sz w:val="24"/>
          <w:szCs w:val="24"/>
          <w:lang w:eastAsia="en-GB"/>
          <w14:ligatures w14:val="none"/>
        </w:rPr>
      </w:pPr>
    </w:p>
    <w:p w14:paraId="5F9EEDF1" w14:textId="77777777" w:rsidR="00EB5C11" w:rsidRPr="002237D7" w:rsidRDefault="00EB5C11" w:rsidP="00EB5C11">
      <w:pPr>
        <w:spacing w:after="0"/>
        <w:ind w:left="284" w:hanging="284"/>
        <w:jc w:val="center"/>
        <w:rPr>
          <w:rFonts w:ascii="Times New Roman" w:hAnsi="Times New Roman" w:cs="Times New Roman"/>
          <w:b/>
          <w:sz w:val="24"/>
          <w:szCs w:val="24"/>
          <w:shd w:val="clear" w:color="auto" w:fill="FFFFFF"/>
        </w:rPr>
      </w:pPr>
      <w:bookmarkStart w:id="0" w:name="_Hlk114474174"/>
      <w:bookmarkStart w:id="1" w:name="_Hlk89766880"/>
      <w:r w:rsidRPr="002237D7">
        <w:rPr>
          <w:rFonts w:ascii="Times New Roman" w:hAnsi="Times New Roman" w:cs="Times New Roman"/>
          <w:b/>
          <w:sz w:val="24"/>
          <w:szCs w:val="24"/>
          <w:shd w:val="clear" w:color="auto" w:fill="FFFFFF"/>
        </w:rPr>
        <w:t>§</w:t>
      </w:r>
      <w:bookmarkEnd w:id="0"/>
      <w:r w:rsidRPr="002237D7">
        <w:rPr>
          <w:rFonts w:ascii="Times New Roman" w:hAnsi="Times New Roman" w:cs="Times New Roman"/>
          <w:b/>
          <w:sz w:val="24"/>
          <w:szCs w:val="24"/>
          <w:shd w:val="clear" w:color="auto" w:fill="FFFFFF"/>
        </w:rPr>
        <w:t xml:space="preserve"> 1</w:t>
      </w:r>
      <w:bookmarkEnd w:id="1"/>
      <w:r w:rsidRPr="002237D7">
        <w:rPr>
          <w:rFonts w:ascii="Times New Roman" w:hAnsi="Times New Roman" w:cs="Times New Roman"/>
          <w:b/>
          <w:sz w:val="24"/>
          <w:szCs w:val="24"/>
          <w:shd w:val="clear" w:color="auto" w:fill="FFFFFF"/>
        </w:rPr>
        <w:t>.</w:t>
      </w:r>
    </w:p>
    <w:p w14:paraId="7BEBD998" w14:textId="77777777" w:rsidR="00EB5C11" w:rsidRPr="002237D7" w:rsidRDefault="00EB5C11" w:rsidP="00EB5C11">
      <w:pPr>
        <w:spacing w:after="0" w:line="240" w:lineRule="auto"/>
        <w:jc w:val="center"/>
        <w:rPr>
          <w:rFonts w:ascii="Times New Roman" w:eastAsia="Times New Roman" w:hAnsi="Times New Roman" w:cs="Times New Roman"/>
          <w:b/>
          <w:bCs/>
          <w:kern w:val="0"/>
          <w:sz w:val="24"/>
          <w:szCs w:val="24"/>
          <w:lang w:eastAsia="en-GB"/>
          <w14:ligatures w14:val="none"/>
        </w:rPr>
      </w:pPr>
    </w:p>
    <w:p w14:paraId="4F9EDCC6" w14:textId="77777777" w:rsidR="00D7330B" w:rsidRPr="002237D7" w:rsidRDefault="00D7330B" w:rsidP="00386DE6">
      <w:pPr>
        <w:pStyle w:val="Akapitzlist"/>
        <w:numPr>
          <w:ilvl w:val="0"/>
          <w:numId w:val="2"/>
        </w:numPr>
        <w:spacing w:after="0" w:line="276" w:lineRule="auto"/>
        <w:ind w:left="426" w:hanging="426"/>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The University of Szczecin, hereinafter referred to as the "University", registers for health insurance a student or doctoral student who:</w:t>
      </w:r>
    </w:p>
    <w:p w14:paraId="01DA3EAF" w14:textId="2488C8E6" w:rsidR="00D7330B" w:rsidRPr="002237D7" w:rsidRDefault="00D7330B" w:rsidP="00386DE6">
      <w:pPr>
        <w:pStyle w:val="Akapitzlist"/>
        <w:numPr>
          <w:ilvl w:val="1"/>
          <w:numId w:val="2"/>
        </w:numPr>
        <w:spacing w:after="0" w:line="276" w:lineRule="auto"/>
        <w:ind w:left="851" w:hanging="425"/>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 xml:space="preserve">is a citizen of the Republic of Poland and is over 26 years of age and is not subject to </w:t>
      </w:r>
      <w:r w:rsidR="007941B9" w:rsidRPr="002237D7">
        <w:rPr>
          <w:rFonts w:ascii="Times New Roman" w:eastAsia="Times New Roman" w:hAnsi="Times New Roman" w:cs="Times New Roman"/>
          <w:kern w:val="0"/>
          <w:sz w:val="24"/>
          <w:szCs w:val="24"/>
          <w:lang w:eastAsia="en-GB"/>
          <w14:ligatures w14:val="none"/>
        </w:rPr>
        <w:t>compulsory</w:t>
      </w:r>
      <w:r w:rsidR="00BD32A1" w:rsidRPr="002237D7">
        <w:rPr>
          <w:rFonts w:ascii="Times New Roman" w:eastAsia="Times New Roman" w:hAnsi="Times New Roman" w:cs="Times New Roman"/>
          <w:kern w:val="0"/>
          <w:sz w:val="24"/>
          <w:szCs w:val="24"/>
          <w:lang w:eastAsia="en-GB"/>
          <w14:ligatures w14:val="none"/>
        </w:rPr>
        <w:t xml:space="preserve"> health insurance </w:t>
      </w:r>
      <w:r w:rsidRPr="002237D7">
        <w:rPr>
          <w:rFonts w:ascii="Times New Roman" w:eastAsia="Times New Roman" w:hAnsi="Times New Roman" w:cs="Times New Roman"/>
          <w:kern w:val="0"/>
          <w:sz w:val="24"/>
          <w:szCs w:val="24"/>
          <w:lang w:eastAsia="en-GB"/>
          <w14:ligatures w14:val="none"/>
        </w:rPr>
        <w:t xml:space="preserve">as a family member of an insured person or to </w:t>
      </w:r>
      <w:r w:rsidR="007941B9" w:rsidRPr="002237D7">
        <w:rPr>
          <w:rFonts w:ascii="Times New Roman" w:eastAsia="Times New Roman" w:hAnsi="Times New Roman" w:cs="Times New Roman"/>
          <w:kern w:val="0"/>
          <w:sz w:val="24"/>
          <w:szCs w:val="24"/>
          <w:lang w:eastAsia="en-GB"/>
          <w14:ligatures w14:val="none"/>
        </w:rPr>
        <w:t>compulsory</w:t>
      </w:r>
      <w:r w:rsidR="00BD32A1" w:rsidRPr="002237D7">
        <w:rPr>
          <w:rFonts w:ascii="Times New Roman" w:eastAsia="Times New Roman" w:hAnsi="Times New Roman" w:cs="Times New Roman"/>
          <w:kern w:val="0"/>
          <w:sz w:val="24"/>
          <w:szCs w:val="24"/>
          <w:lang w:eastAsia="en-GB"/>
          <w14:ligatures w14:val="none"/>
        </w:rPr>
        <w:t xml:space="preserve"> health insurance</w:t>
      </w:r>
      <w:r w:rsidRPr="002237D7">
        <w:rPr>
          <w:rFonts w:ascii="Times New Roman" w:eastAsia="Times New Roman" w:hAnsi="Times New Roman" w:cs="Times New Roman"/>
          <w:kern w:val="0"/>
          <w:sz w:val="24"/>
          <w:szCs w:val="24"/>
          <w:lang w:eastAsia="en-GB"/>
          <w14:ligatures w14:val="none"/>
        </w:rPr>
        <w:t xml:space="preserve"> under any other title, or</w:t>
      </w:r>
    </w:p>
    <w:p w14:paraId="3AFF794D" w14:textId="661A6A2A" w:rsidR="00D7330B" w:rsidRPr="002237D7" w:rsidRDefault="00D7330B" w:rsidP="00386DE6">
      <w:pPr>
        <w:pStyle w:val="Akapitzlist"/>
        <w:numPr>
          <w:ilvl w:val="1"/>
          <w:numId w:val="2"/>
        </w:numPr>
        <w:spacing w:after="0" w:line="276" w:lineRule="auto"/>
        <w:ind w:left="851" w:hanging="425"/>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 xml:space="preserve">is a citizen of the Republic of Poland and is under 26 years of age and, due to exceptional circumstances, has not been registered for health insurance by parents or legal guardians, is not subject to </w:t>
      </w:r>
      <w:r w:rsidR="007941B9" w:rsidRPr="002237D7">
        <w:rPr>
          <w:rFonts w:ascii="Times New Roman" w:eastAsia="Times New Roman" w:hAnsi="Times New Roman" w:cs="Times New Roman"/>
          <w:kern w:val="0"/>
          <w:sz w:val="24"/>
          <w:szCs w:val="24"/>
          <w:lang w:eastAsia="en-GB"/>
          <w14:ligatures w14:val="none"/>
        </w:rPr>
        <w:t>compulsory</w:t>
      </w:r>
      <w:r w:rsidR="00185D16" w:rsidRPr="002237D7">
        <w:rPr>
          <w:rFonts w:ascii="Times New Roman" w:eastAsia="Times New Roman" w:hAnsi="Times New Roman" w:cs="Times New Roman"/>
          <w:kern w:val="0"/>
          <w:sz w:val="24"/>
          <w:szCs w:val="24"/>
          <w:lang w:eastAsia="en-GB"/>
          <w14:ligatures w14:val="none"/>
        </w:rPr>
        <w:t xml:space="preserve"> health insurance </w:t>
      </w:r>
      <w:r w:rsidRPr="002237D7">
        <w:rPr>
          <w:rFonts w:ascii="Times New Roman" w:eastAsia="Times New Roman" w:hAnsi="Times New Roman" w:cs="Times New Roman"/>
          <w:kern w:val="0"/>
          <w:sz w:val="24"/>
          <w:szCs w:val="24"/>
          <w:lang w:eastAsia="en-GB"/>
          <w14:ligatures w14:val="none"/>
        </w:rPr>
        <w:t xml:space="preserve">as a family member of an insured person or to </w:t>
      </w:r>
      <w:r w:rsidR="007941B9" w:rsidRPr="002237D7">
        <w:rPr>
          <w:rFonts w:ascii="Times New Roman" w:eastAsia="Times New Roman" w:hAnsi="Times New Roman" w:cs="Times New Roman"/>
          <w:kern w:val="0"/>
          <w:sz w:val="24"/>
          <w:szCs w:val="24"/>
          <w:lang w:eastAsia="en-GB"/>
          <w14:ligatures w14:val="none"/>
        </w:rPr>
        <w:t>compulsory</w:t>
      </w:r>
      <w:r w:rsidR="00185D16" w:rsidRPr="002237D7">
        <w:rPr>
          <w:rFonts w:ascii="Times New Roman" w:eastAsia="Times New Roman" w:hAnsi="Times New Roman" w:cs="Times New Roman"/>
          <w:kern w:val="0"/>
          <w:sz w:val="24"/>
          <w:szCs w:val="24"/>
          <w:lang w:eastAsia="en-GB"/>
          <w14:ligatures w14:val="none"/>
        </w:rPr>
        <w:t xml:space="preserve"> health insurance </w:t>
      </w:r>
      <w:r w:rsidRPr="002237D7">
        <w:rPr>
          <w:rFonts w:ascii="Times New Roman" w:eastAsia="Times New Roman" w:hAnsi="Times New Roman" w:cs="Times New Roman"/>
          <w:kern w:val="0"/>
          <w:sz w:val="24"/>
          <w:szCs w:val="24"/>
          <w:lang w:eastAsia="en-GB"/>
          <w14:ligatures w14:val="none"/>
        </w:rPr>
        <w:t>under any other title, or</w:t>
      </w:r>
    </w:p>
    <w:p w14:paraId="7D0895B8" w14:textId="376F1182" w:rsidR="00EB5C11" w:rsidRPr="002237D7" w:rsidRDefault="00D7330B" w:rsidP="00386DE6">
      <w:pPr>
        <w:pStyle w:val="Akapitzlist"/>
        <w:numPr>
          <w:ilvl w:val="1"/>
          <w:numId w:val="2"/>
        </w:numPr>
        <w:spacing w:after="0" w:line="276" w:lineRule="auto"/>
        <w:ind w:left="851" w:hanging="425"/>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is a foreigner who holds the citizenship of a Member State of the European Union or a Member State of the European Free Trade Association (EFTA), hereinafter referred to as an "EU or EFTA Member State", or of the United Kingdom of Great Britain and Northern Ireland, hereinafter referred to as the "United Kingdom", residing in the territory of an EU or EFTA Member State or the United Kingdom, and does not have health insurance in their country.</w:t>
      </w:r>
    </w:p>
    <w:p w14:paraId="777C7A35" w14:textId="77777777" w:rsidR="00D7330B" w:rsidRPr="002237D7" w:rsidRDefault="00D7330B" w:rsidP="00386DE6">
      <w:pPr>
        <w:pStyle w:val="Akapitzlist"/>
        <w:numPr>
          <w:ilvl w:val="0"/>
          <w:numId w:val="2"/>
        </w:numPr>
        <w:spacing w:after="0" w:line="276" w:lineRule="auto"/>
        <w:ind w:left="426" w:hanging="426"/>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The University pays a health insurance contribution for a student or doctoral student who:</w:t>
      </w:r>
    </w:p>
    <w:p w14:paraId="002A157D" w14:textId="3E83FD93" w:rsidR="00D7330B" w:rsidRPr="002237D7" w:rsidRDefault="00D7330B" w:rsidP="00386DE6">
      <w:pPr>
        <w:pStyle w:val="Akapitzlist"/>
        <w:numPr>
          <w:ilvl w:val="1"/>
          <w:numId w:val="2"/>
        </w:numPr>
        <w:spacing w:after="0" w:line="276" w:lineRule="auto"/>
        <w:ind w:left="851" w:hanging="425"/>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 xml:space="preserve">is a foreigner who does not have the citizenship of an EU or EFTA Member State or the United Kingdom, but has been recognized as a person of Polish origin within the meaning </w:t>
      </w:r>
      <w:r w:rsidR="000D0F49" w:rsidRPr="002237D7">
        <w:rPr>
          <w:rFonts w:ascii="Times New Roman" w:eastAsia="Times New Roman" w:hAnsi="Times New Roman" w:cs="Times New Roman"/>
          <w:kern w:val="0"/>
          <w:sz w:val="24"/>
          <w:szCs w:val="24"/>
          <w:lang w:eastAsia="en-GB"/>
          <w14:ligatures w14:val="none"/>
        </w:rPr>
        <w:t xml:space="preserve">of the provisions on repatriation </w:t>
      </w:r>
      <w:r w:rsidRPr="002237D7">
        <w:rPr>
          <w:rFonts w:ascii="Times New Roman" w:eastAsia="Times New Roman" w:hAnsi="Times New Roman" w:cs="Times New Roman"/>
          <w:kern w:val="0"/>
          <w:sz w:val="24"/>
          <w:szCs w:val="24"/>
          <w:lang w:eastAsia="en-GB"/>
          <w14:ligatures w14:val="none"/>
        </w:rPr>
        <w:t>or has a valid Pole's Card.</w:t>
      </w:r>
    </w:p>
    <w:p w14:paraId="7AE8B7B2" w14:textId="77777777" w:rsidR="00AC3415" w:rsidRPr="002237D7" w:rsidRDefault="00AC3415" w:rsidP="00386DE6">
      <w:pPr>
        <w:spacing w:after="0" w:line="276" w:lineRule="auto"/>
        <w:jc w:val="both"/>
        <w:rPr>
          <w:rFonts w:ascii="Times New Roman" w:eastAsia="Times New Roman" w:hAnsi="Times New Roman" w:cs="Times New Roman"/>
          <w:kern w:val="0"/>
          <w:sz w:val="24"/>
          <w:szCs w:val="24"/>
          <w:lang w:eastAsia="en-GB"/>
          <w14:ligatures w14:val="none"/>
        </w:rPr>
      </w:pPr>
    </w:p>
    <w:p w14:paraId="2F5A75F7" w14:textId="77777777" w:rsidR="00AC3415" w:rsidRPr="002237D7" w:rsidRDefault="00AC3415" w:rsidP="00386DE6">
      <w:pPr>
        <w:spacing w:after="0" w:line="276" w:lineRule="auto"/>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2.</w:t>
      </w:r>
    </w:p>
    <w:p w14:paraId="73E47FD9" w14:textId="77777777" w:rsidR="00AC3415" w:rsidRPr="002237D7" w:rsidRDefault="00AC3415" w:rsidP="00386DE6">
      <w:pPr>
        <w:spacing w:after="0" w:line="276" w:lineRule="auto"/>
        <w:jc w:val="center"/>
        <w:rPr>
          <w:rFonts w:ascii="Times New Roman" w:eastAsia="Times New Roman" w:hAnsi="Times New Roman" w:cs="Times New Roman"/>
          <w:kern w:val="0"/>
          <w:sz w:val="24"/>
          <w:szCs w:val="24"/>
          <w:lang w:eastAsia="en-GB"/>
          <w14:ligatures w14:val="none"/>
        </w:rPr>
      </w:pPr>
    </w:p>
    <w:p w14:paraId="21B576F3" w14:textId="2E7ADDEB" w:rsidR="00BF7DF6" w:rsidRPr="002237D7" w:rsidRDefault="00BF7DF6" w:rsidP="00386DE6">
      <w:pPr>
        <w:pStyle w:val="Akapitzlist"/>
        <w:numPr>
          <w:ilvl w:val="0"/>
          <w:numId w:val="5"/>
        </w:numPr>
        <w:spacing w:after="0" w:line="276" w:lineRule="auto"/>
        <w:ind w:left="426" w:hanging="426"/>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In order to register for health insurance, a student or doctoral student submits an application for health insurance coverage.</w:t>
      </w:r>
    </w:p>
    <w:p w14:paraId="49A10AAA" w14:textId="4800C022" w:rsidR="00BF7DF6" w:rsidRPr="002237D7" w:rsidRDefault="00BF7DF6" w:rsidP="00386DE6">
      <w:pPr>
        <w:pStyle w:val="Akapitzlist"/>
        <w:numPr>
          <w:ilvl w:val="0"/>
          <w:numId w:val="5"/>
        </w:numPr>
        <w:spacing w:after="0" w:line="276" w:lineRule="auto"/>
        <w:ind w:left="426" w:hanging="426"/>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lastRenderedPageBreak/>
        <w:t>The application referred to in paragraph 1 constitutes Annex No. 1 to the order.</w:t>
      </w:r>
    </w:p>
    <w:p w14:paraId="2D018C24" w14:textId="012B532E" w:rsidR="00AC3415" w:rsidRPr="002237D7" w:rsidRDefault="00BF7DF6" w:rsidP="00386DE6">
      <w:pPr>
        <w:pStyle w:val="Akapitzlist"/>
        <w:numPr>
          <w:ilvl w:val="0"/>
          <w:numId w:val="5"/>
        </w:numPr>
        <w:spacing w:after="0" w:line="276" w:lineRule="auto"/>
        <w:ind w:left="426" w:hanging="426"/>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The obligation to provide health insurance to a student or doctoral student arises no earlier than on the day of the commencement of the first semester of education.</w:t>
      </w:r>
    </w:p>
    <w:p w14:paraId="78A1810B" w14:textId="77777777" w:rsidR="007F0F7D" w:rsidRPr="002237D7" w:rsidRDefault="007F0F7D" w:rsidP="00386DE6">
      <w:pPr>
        <w:spacing w:after="0" w:line="276" w:lineRule="auto"/>
        <w:jc w:val="both"/>
        <w:rPr>
          <w:rFonts w:ascii="Times New Roman" w:eastAsia="Times New Roman" w:hAnsi="Times New Roman" w:cs="Times New Roman"/>
          <w:kern w:val="0"/>
          <w:sz w:val="24"/>
          <w:szCs w:val="24"/>
          <w:lang w:eastAsia="en-GB"/>
          <w14:ligatures w14:val="none"/>
        </w:rPr>
      </w:pPr>
    </w:p>
    <w:p w14:paraId="389EE7BF" w14:textId="77777777" w:rsidR="007F0F7D" w:rsidRPr="002237D7" w:rsidRDefault="007F0F7D" w:rsidP="00386DE6">
      <w:pPr>
        <w:spacing w:after="0" w:line="276" w:lineRule="auto"/>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3.</w:t>
      </w:r>
    </w:p>
    <w:p w14:paraId="575A7DF1" w14:textId="77777777" w:rsidR="007F0F7D" w:rsidRPr="002237D7" w:rsidRDefault="007F0F7D" w:rsidP="00386DE6">
      <w:pPr>
        <w:spacing w:after="0" w:line="276" w:lineRule="auto"/>
        <w:jc w:val="center"/>
        <w:rPr>
          <w:rFonts w:ascii="Times New Roman" w:eastAsia="Times New Roman" w:hAnsi="Times New Roman" w:cs="Times New Roman"/>
          <w:kern w:val="0"/>
          <w:sz w:val="24"/>
          <w:szCs w:val="24"/>
          <w:lang w:eastAsia="en-GB"/>
          <w14:ligatures w14:val="none"/>
        </w:rPr>
      </w:pPr>
    </w:p>
    <w:p w14:paraId="6887F4D7" w14:textId="45219793" w:rsidR="000D0F49" w:rsidRPr="002237D7" w:rsidRDefault="000D0F49" w:rsidP="00386DE6">
      <w:pPr>
        <w:pStyle w:val="Akapitzlist"/>
        <w:numPr>
          <w:ilvl w:val="0"/>
          <w:numId w:val="7"/>
        </w:numPr>
        <w:spacing w:after="0" w:line="276" w:lineRule="auto"/>
        <w:ind w:left="426" w:hanging="426"/>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 xml:space="preserve">In order for the University to register a student or doctoral student for health insurance, the following documents are required to be submitted by the student or doctoral student to the </w:t>
      </w:r>
      <w:r w:rsidR="00AF1269" w:rsidRPr="002237D7">
        <w:rPr>
          <w:rFonts w:ascii="Times New Roman" w:eastAsia="Times New Roman" w:hAnsi="Times New Roman" w:cs="Times New Roman"/>
          <w:kern w:val="0"/>
          <w:sz w:val="24"/>
          <w:szCs w:val="24"/>
          <w:lang w:eastAsia="en-GB"/>
          <w14:ligatures w14:val="none"/>
        </w:rPr>
        <w:t>relevant</w:t>
      </w:r>
      <w:r w:rsidRPr="002237D7">
        <w:rPr>
          <w:rFonts w:ascii="Times New Roman" w:eastAsia="Times New Roman" w:hAnsi="Times New Roman" w:cs="Times New Roman"/>
          <w:kern w:val="0"/>
          <w:sz w:val="24"/>
          <w:szCs w:val="24"/>
          <w:lang w:eastAsia="en-GB"/>
          <w14:ligatures w14:val="none"/>
        </w:rPr>
        <w:t xml:space="preserve"> student affairs section or other relevant administrative unit of the University:</w:t>
      </w:r>
    </w:p>
    <w:p w14:paraId="42C8D6EA" w14:textId="7B46DAF9" w:rsidR="000D0F49" w:rsidRPr="002237D7" w:rsidRDefault="000D0F49" w:rsidP="00386DE6">
      <w:pPr>
        <w:pStyle w:val="Akapitzlist"/>
        <w:numPr>
          <w:ilvl w:val="0"/>
          <w:numId w:val="8"/>
        </w:numPr>
        <w:spacing w:after="0" w:line="276" w:lineRule="auto"/>
        <w:ind w:left="851" w:hanging="425"/>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in the case of persons referred to in § 1(1)(1-3):</w:t>
      </w:r>
    </w:p>
    <w:p w14:paraId="62B8079E" w14:textId="0D48104E" w:rsidR="000D0F49" w:rsidRPr="002237D7" w:rsidRDefault="000D0F49" w:rsidP="00386DE6">
      <w:pPr>
        <w:pStyle w:val="Akapitzlist"/>
        <w:numPr>
          <w:ilvl w:val="0"/>
          <w:numId w:val="9"/>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 xml:space="preserve">an application for health insurance coverage in the National Health Fund together with a declaration of not being subject to </w:t>
      </w:r>
      <w:r w:rsidR="007941B9" w:rsidRPr="002237D7">
        <w:rPr>
          <w:rFonts w:ascii="Times New Roman" w:eastAsia="Times New Roman" w:hAnsi="Times New Roman" w:cs="Times New Roman"/>
          <w:kern w:val="0"/>
          <w:sz w:val="24"/>
          <w:szCs w:val="24"/>
          <w:lang w:eastAsia="en-GB"/>
          <w14:ligatures w14:val="none"/>
        </w:rPr>
        <w:t>compulsory</w:t>
      </w:r>
      <w:r w:rsidR="00185D16" w:rsidRPr="002237D7">
        <w:rPr>
          <w:rFonts w:ascii="Times New Roman" w:eastAsia="Times New Roman" w:hAnsi="Times New Roman" w:cs="Times New Roman"/>
          <w:kern w:val="0"/>
          <w:sz w:val="24"/>
          <w:szCs w:val="24"/>
          <w:lang w:eastAsia="en-GB"/>
          <w14:ligatures w14:val="none"/>
        </w:rPr>
        <w:t xml:space="preserve"> health insurance </w:t>
      </w:r>
      <w:r w:rsidRPr="002237D7">
        <w:rPr>
          <w:rFonts w:ascii="Times New Roman" w:eastAsia="Times New Roman" w:hAnsi="Times New Roman" w:cs="Times New Roman"/>
          <w:kern w:val="0"/>
          <w:sz w:val="24"/>
          <w:szCs w:val="24"/>
          <w:lang w:eastAsia="en-GB"/>
          <w14:ligatures w14:val="none"/>
        </w:rPr>
        <w:t>under any other title (Annex No. 1 to the order),</w:t>
      </w:r>
    </w:p>
    <w:p w14:paraId="27AA2322" w14:textId="77777777" w:rsidR="000D0F49" w:rsidRPr="002237D7" w:rsidRDefault="000D0F49" w:rsidP="00386DE6">
      <w:pPr>
        <w:pStyle w:val="Akapitzlist"/>
        <w:numPr>
          <w:ilvl w:val="0"/>
          <w:numId w:val="9"/>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ID card (for inspection),</w:t>
      </w:r>
    </w:p>
    <w:p w14:paraId="6BDDB28B" w14:textId="76951EEC" w:rsidR="000D0F49" w:rsidRPr="002237D7" w:rsidRDefault="000D0F49" w:rsidP="00386DE6">
      <w:pPr>
        <w:pStyle w:val="Akapitzlist"/>
        <w:numPr>
          <w:ilvl w:val="0"/>
          <w:numId w:val="9"/>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student or doctoral student ID card (for inspection)</w:t>
      </w:r>
    </w:p>
    <w:p w14:paraId="331761A1" w14:textId="6BF79A66" w:rsidR="000D0F49" w:rsidRPr="002237D7" w:rsidRDefault="000D0F49" w:rsidP="00386DE6">
      <w:pPr>
        <w:pStyle w:val="Akapitzlist"/>
        <w:numPr>
          <w:ilvl w:val="0"/>
          <w:numId w:val="8"/>
        </w:numPr>
        <w:spacing w:after="0" w:line="276" w:lineRule="auto"/>
        <w:ind w:left="851" w:hanging="425"/>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in the case of persons referred to in § 1(2)(1):</w:t>
      </w:r>
    </w:p>
    <w:p w14:paraId="23091CF4" w14:textId="22834B38" w:rsidR="000D0F49" w:rsidRPr="002237D7" w:rsidRDefault="000D0F49" w:rsidP="00386DE6">
      <w:pPr>
        <w:pStyle w:val="Akapitzlist"/>
        <w:numPr>
          <w:ilvl w:val="0"/>
          <w:numId w:val="10"/>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 xml:space="preserve">an application for health insurance coverage in the National Health Fund together with a declaration of not being subject to </w:t>
      </w:r>
      <w:r w:rsidR="007941B9" w:rsidRPr="002237D7">
        <w:rPr>
          <w:rFonts w:ascii="Times New Roman" w:eastAsia="Times New Roman" w:hAnsi="Times New Roman" w:cs="Times New Roman"/>
          <w:kern w:val="0"/>
          <w:sz w:val="24"/>
          <w:szCs w:val="24"/>
          <w:lang w:eastAsia="en-GB"/>
          <w14:ligatures w14:val="none"/>
        </w:rPr>
        <w:t>compulsory</w:t>
      </w:r>
      <w:r w:rsidR="00185D16" w:rsidRPr="002237D7">
        <w:rPr>
          <w:rFonts w:ascii="Times New Roman" w:eastAsia="Times New Roman" w:hAnsi="Times New Roman" w:cs="Times New Roman"/>
          <w:kern w:val="0"/>
          <w:sz w:val="24"/>
          <w:szCs w:val="24"/>
          <w:lang w:eastAsia="en-GB"/>
          <w14:ligatures w14:val="none"/>
        </w:rPr>
        <w:t xml:space="preserve"> health insurance </w:t>
      </w:r>
      <w:r w:rsidRPr="002237D7">
        <w:rPr>
          <w:rFonts w:ascii="Times New Roman" w:eastAsia="Times New Roman" w:hAnsi="Times New Roman" w:cs="Times New Roman"/>
          <w:kern w:val="0"/>
          <w:sz w:val="24"/>
          <w:szCs w:val="24"/>
          <w:lang w:eastAsia="en-GB"/>
          <w14:ligatures w14:val="none"/>
        </w:rPr>
        <w:t>for under any other title (Annex No. 1 to the order),</w:t>
      </w:r>
    </w:p>
    <w:p w14:paraId="2FA890B6" w14:textId="06775C1E" w:rsidR="000D0F49" w:rsidRPr="002237D7" w:rsidRDefault="000D0F49" w:rsidP="00386DE6">
      <w:pPr>
        <w:pStyle w:val="Akapitzlist"/>
        <w:numPr>
          <w:ilvl w:val="0"/>
          <w:numId w:val="10"/>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passport or other document confirming identity (for inspection),</w:t>
      </w:r>
    </w:p>
    <w:p w14:paraId="70C46850" w14:textId="17D20064" w:rsidR="000D0F49" w:rsidRPr="002237D7" w:rsidRDefault="000D0F49" w:rsidP="00386DE6">
      <w:pPr>
        <w:pStyle w:val="Akapitzlist"/>
        <w:numPr>
          <w:ilvl w:val="0"/>
          <w:numId w:val="10"/>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student or doctoral ID card (for inspection),</w:t>
      </w:r>
    </w:p>
    <w:p w14:paraId="39E2A8DE" w14:textId="27D3307B" w:rsidR="000D0F49" w:rsidRPr="002237D7" w:rsidRDefault="000D0F49" w:rsidP="00386DE6">
      <w:pPr>
        <w:pStyle w:val="Akapitzlist"/>
        <w:numPr>
          <w:ilvl w:val="0"/>
          <w:numId w:val="10"/>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PESEL number (if assigned),</w:t>
      </w:r>
    </w:p>
    <w:p w14:paraId="47752464" w14:textId="3DAE21B8" w:rsidR="000D0F49" w:rsidRPr="002237D7" w:rsidRDefault="000D0F49" w:rsidP="00386DE6">
      <w:pPr>
        <w:pStyle w:val="Akapitzlist"/>
        <w:numPr>
          <w:ilvl w:val="0"/>
          <w:numId w:val="10"/>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a valid Pole's Card or a document from a Polish diplomatic mission confirming Polish origin within the meaning of the provisions on repatriation,</w:t>
      </w:r>
    </w:p>
    <w:p w14:paraId="349D9388" w14:textId="2D310B34" w:rsidR="007F0F7D" w:rsidRPr="002237D7" w:rsidRDefault="000D0F49" w:rsidP="00386DE6">
      <w:pPr>
        <w:pStyle w:val="Akapitzlist"/>
        <w:numPr>
          <w:ilvl w:val="0"/>
          <w:numId w:val="10"/>
        </w:numPr>
        <w:spacing w:after="0" w:line="276" w:lineRule="auto"/>
        <w:jc w:val="both"/>
        <w:rPr>
          <w:rFonts w:ascii="Times New Roman" w:eastAsia="Times New Roman" w:hAnsi="Times New Roman" w:cs="Times New Roman"/>
          <w:kern w:val="0"/>
          <w:sz w:val="24"/>
          <w:szCs w:val="24"/>
          <w:lang w:eastAsia="en-GB"/>
          <w14:ligatures w14:val="none"/>
        </w:rPr>
      </w:pPr>
      <w:r w:rsidRPr="002237D7">
        <w:rPr>
          <w:rFonts w:ascii="Times New Roman" w:eastAsia="Times New Roman" w:hAnsi="Times New Roman" w:cs="Times New Roman"/>
          <w:kern w:val="0"/>
          <w:sz w:val="24"/>
          <w:szCs w:val="24"/>
          <w:lang w:eastAsia="en-GB"/>
          <w14:ligatures w14:val="none"/>
        </w:rPr>
        <w:t>agreements with the National Health Fund on voluntary insurance</w:t>
      </w:r>
    </w:p>
    <w:p w14:paraId="2C0A5A38" w14:textId="2AA0947B" w:rsidR="00422F47" w:rsidRPr="002237D7" w:rsidRDefault="00386DE6" w:rsidP="00386DE6">
      <w:pPr>
        <w:pStyle w:val="Akapitzlist"/>
        <w:numPr>
          <w:ilvl w:val="0"/>
          <w:numId w:val="7"/>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 xml:space="preserve">If a student or doctoral student registered for health insurance by the University or </w:t>
      </w:r>
      <w:r w:rsidR="007941B9" w:rsidRPr="002237D7">
        <w:rPr>
          <w:rFonts w:ascii="Times New Roman" w:hAnsi="Times New Roman" w:cs="Times New Roman"/>
          <w:sz w:val="24"/>
          <w:szCs w:val="24"/>
        </w:rPr>
        <w:t>their</w:t>
      </w:r>
      <w:r w:rsidRPr="002237D7">
        <w:rPr>
          <w:rFonts w:ascii="Times New Roman" w:hAnsi="Times New Roman" w:cs="Times New Roman"/>
          <w:sz w:val="24"/>
          <w:szCs w:val="24"/>
        </w:rPr>
        <w:t xml:space="preserve"> family member registered for health insurance has a certified degree of disability, the student or doctoral student is obliged to provide a document confirming this fact. The document should be presented to the </w:t>
      </w:r>
      <w:r w:rsidR="00AF1269" w:rsidRPr="002237D7">
        <w:rPr>
          <w:rFonts w:ascii="Times New Roman" w:hAnsi="Times New Roman" w:cs="Times New Roman"/>
          <w:sz w:val="24"/>
          <w:szCs w:val="24"/>
        </w:rPr>
        <w:t>relevant</w:t>
      </w:r>
      <w:r w:rsidRPr="002237D7">
        <w:rPr>
          <w:rFonts w:ascii="Times New Roman" w:hAnsi="Times New Roman" w:cs="Times New Roman"/>
          <w:sz w:val="24"/>
          <w:szCs w:val="24"/>
        </w:rPr>
        <w:t xml:space="preserve"> student affairs section or other </w:t>
      </w:r>
      <w:r w:rsidRPr="002237D7">
        <w:rPr>
          <w:rFonts w:ascii="Times New Roman" w:eastAsia="Times New Roman" w:hAnsi="Times New Roman" w:cs="Times New Roman"/>
          <w:kern w:val="0"/>
          <w:sz w:val="24"/>
          <w:szCs w:val="24"/>
          <w:lang w:eastAsia="en-GB"/>
          <w14:ligatures w14:val="none"/>
        </w:rPr>
        <w:t>relevant</w:t>
      </w:r>
      <w:r w:rsidRPr="002237D7">
        <w:rPr>
          <w:rFonts w:ascii="Times New Roman" w:hAnsi="Times New Roman" w:cs="Times New Roman"/>
          <w:sz w:val="24"/>
          <w:szCs w:val="24"/>
        </w:rPr>
        <w:t xml:space="preserve"> administrative unit of the University.</w:t>
      </w:r>
    </w:p>
    <w:p w14:paraId="0BC8A0E1" w14:textId="76B50A6B" w:rsidR="00386DE6" w:rsidRPr="002237D7" w:rsidRDefault="00386DE6" w:rsidP="00386DE6">
      <w:pPr>
        <w:pStyle w:val="Akapitzlist"/>
        <w:numPr>
          <w:ilvl w:val="0"/>
          <w:numId w:val="7"/>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 xml:space="preserve">A student or doctoral student who has been registered for health insurance by the University is obliged to inform about changes in </w:t>
      </w:r>
      <w:r w:rsidR="007941B9" w:rsidRPr="002237D7">
        <w:rPr>
          <w:rFonts w:ascii="Times New Roman" w:hAnsi="Times New Roman" w:cs="Times New Roman"/>
          <w:sz w:val="24"/>
          <w:szCs w:val="24"/>
        </w:rPr>
        <w:t>their</w:t>
      </w:r>
      <w:r w:rsidRPr="002237D7">
        <w:rPr>
          <w:rFonts w:ascii="Times New Roman" w:hAnsi="Times New Roman" w:cs="Times New Roman"/>
          <w:sz w:val="24"/>
          <w:szCs w:val="24"/>
        </w:rPr>
        <w:t xml:space="preserve"> data or data of </w:t>
      </w:r>
      <w:r w:rsidR="00BA7413" w:rsidRPr="002237D7">
        <w:rPr>
          <w:rFonts w:ascii="Times New Roman" w:hAnsi="Times New Roman" w:cs="Times New Roman"/>
          <w:sz w:val="24"/>
          <w:szCs w:val="24"/>
        </w:rPr>
        <w:t xml:space="preserve">the registered family member contained in the health insurance application form, within 7 days from the date of the change or obtaining a document confirming this fact, </w:t>
      </w:r>
      <w:r w:rsidR="00BD32A1" w:rsidRPr="002237D7">
        <w:rPr>
          <w:rFonts w:ascii="Times New Roman" w:hAnsi="Times New Roman" w:cs="Times New Roman"/>
          <w:sz w:val="24"/>
          <w:szCs w:val="24"/>
        </w:rPr>
        <w:t>under the penalty of legal or disciplinary liability</w:t>
      </w:r>
      <w:r w:rsidR="00BA7413" w:rsidRPr="002237D7">
        <w:rPr>
          <w:rFonts w:ascii="Times New Roman" w:hAnsi="Times New Roman" w:cs="Times New Roman"/>
          <w:sz w:val="24"/>
          <w:szCs w:val="24"/>
        </w:rPr>
        <w:t>.</w:t>
      </w:r>
    </w:p>
    <w:p w14:paraId="05E87090" w14:textId="1B808220" w:rsidR="00386DE6" w:rsidRPr="002237D7" w:rsidRDefault="00FA0508" w:rsidP="00BA7413">
      <w:pPr>
        <w:pStyle w:val="Akapitzlist"/>
        <w:numPr>
          <w:ilvl w:val="0"/>
          <w:numId w:val="7"/>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 xml:space="preserve">Changes to the data referred to in paragraph 3 are made on the basis of an application to report a change in the student's or doctoral student's data constituting Annex No. 1 and Annex No. 2 to the order, respectively, submitted to the </w:t>
      </w:r>
      <w:r w:rsidR="00AF1269" w:rsidRPr="002237D7">
        <w:rPr>
          <w:rFonts w:ascii="Times New Roman" w:hAnsi="Times New Roman" w:cs="Times New Roman"/>
          <w:sz w:val="24"/>
          <w:szCs w:val="24"/>
        </w:rPr>
        <w:t>relevant</w:t>
      </w:r>
      <w:r w:rsidRPr="002237D7">
        <w:rPr>
          <w:rFonts w:ascii="Times New Roman" w:hAnsi="Times New Roman" w:cs="Times New Roman"/>
          <w:sz w:val="24"/>
          <w:szCs w:val="24"/>
        </w:rPr>
        <w:t xml:space="preserve"> student affairs section or other </w:t>
      </w:r>
      <w:r w:rsidRPr="002237D7">
        <w:rPr>
          <w:rFonts w:ascii="Times New Roman" w:eastAsia="Times New Roman" w:hAnsi="Times New Roman" w:cs="Times New Roman"/>
          <w:kern w:val="0"/>
          <w:sz w:val="24"/>
          <w:szCs w:val="24"/>
          <w:lang w:eastAsia="en-GB"/>
          <w14:ligatures w14:val="none"/>
        </w:rPr>
        <w:t>relevant</w:t>
      </w:r>
      <w:r w:rsidRPr="002237D7">
        <w:rPr>
          <w:rFonts w:ascii="Times New Roman" w:hAnsi="Times New Roman" w:cs="Times New Roman"/>
          <w:sz w:val="24"/>
          <w:szCs w:val="24"/>
        </w:rPr>
        <w:t xml:space="preserve"> administrative unit of the University. To submit an application, it is necessary to present documents confirming the change of data.</w:t>
      </w:r>
    </w:p>
    <w:p w14:paraId="0E25F5AA" w14:textId="77777777" w:rsidR="00C0374B" w:rsidRPr="002237D7" w:rsidRDefault="00C0374B" w:rsidP="00C0374B">
      <w:pPr>
        <w:pStyle w:val="Akapitzlist"/>
        <w:spacing w:after="0" w:line="276" w:lineRule="auto"/>
        <w:ind w:left="426"/>
        <w:jc w:val="both"/>
        <w:rPr>
          <w:rFonts w:ascii="Times New Roman" w:hAnsi="Times New Roman" w:cs="Times New Roman"/>
          <w:sz w:val="24"/>
          <w:szCs w:val="24"/>
        </w:rPr>
      </w:pPr>
    </w:p>
    <w:p w14:paraId="0784D828" w14:textId="77777777" w:rsidR="00C0374B" w:rsidRPr="002237D7" w:rsidRDefault="00C0374B" w:rsidP="00C0374B">
      <w:pPr>
        <w:spacing w:after="0"/>
        <w:ind w:left="284" w:hanging="284"/>
        <w:jc w:val="center"/>
        <w:rPr>
          <w:rFonts w:ascii="Times New Roman" w:hAnsi="Times New Roman" w:cs="Times New Roman"/>
          <w:b/>
          <w:sz w:val="24"/>
          <w:szCs w:val="24"/>
          <w:shd w:val="clear" w:color="auto" w:fill="FFFFFF"/>
        </w:rPr>
      </w:pPr>
      <w:bookmarkStart w:id="2" w:name="_Hlk90025313"/>
      <w:r w:rsidRPr="002237D7">
        <w:rPr>
          <w:rFonts w:ascii="Times New Roman" w:hAnsi="Times New Roman" w:cs="Times New Roman"/>
          <w:b/>
          <w:sz w:val="24"/>
          <w:szCs w:val="24"/>
          <w:shd w:val="clear" w:color="auto" w:fill="FFFFFF"/>
        </w:rPr>
        <w:t>§ 4.</w:t>
      </w:r>
    </w:p>
    <w:bookmarkEnd w:id="2"/>
    <w:p w14:paraId="3D877297" w14:textId="77777777" w:rsidR="00C0374B" w:rsidRPr="002237D7" w:rsidRDefault="00C0374B" w:rsidP="00C0374B">
      <w:pPr>
        <w:pStyle w:val="Akapitzlist"/>
        <w:spacing w:after="0" w:line="276" w:lineRule="auto"/>
        <w:ind w:left="426"/>
        <w:jc w:val="center"/>
        <w:rPr>
          <w:rFonts w:ascii="Times New Roman" w:hAnsi="Times New Roman" w:cs="Times New Roman"/>
          <w:sz w:val="24"/>
          <w:szCs w:val="24"/>
        </w:rPr>
      </w:pPr>
    </w:p>
    <w:p w14:paraId="3885753F" w14:textId="143DD3B7" w:rsidR="00BD32A1" w:rsidRPr="002237D7" w:rsidRDefault="00BD32A1" w:rsidP="00BD32A1">
      <w:pPr>
        <w:pStyle w:val="Akapitzlist"/>
        <w:numPr>
          <w:ilvl w:val="1"/>
          <w:numId w:val="10"/>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lastRenderedPageBreak/>
        <w:t xml:space="preserve">A student or doctoral student who has been registered for health insurance by the University is obliged to inform the University about the acquisition of another title for </w:t>
      </w:r>
      <w:r w:rsidR="007941B9" w:rsidRPr="002237D7">
        <w:rPr>
          <w:rFonts w:ascii="Times New Roman" w:hAnsi="Times New Roman" w:cs="Times New Roman"/>
          <w:sz w:val="24"/>
          <w:szCs w:val="24"/>
        </w:rPr>
        <w:t>compulsory</w:t>
      </w:r>
      <w:r w:rsidRPr="002237D7">
        <w:rPr>
          <w:rFonts w:ascii="Times New Roman" w:hAnsi="Times New Roman" w:cs="Times New Roman"/>
          <w:sz w:val="24"/>
          <w:szCs w:val="24"/>
        </w:rPr>
        <w:t xml:space="preserve"> health insurance within 7 days from the date of its acquisition, under the penalty of legal or disciplinary liability.</w:t>
      </w:r>
    </w:p>
    <w:p w14:paraId="7D76B49A" w14:textId="64D766D4" w:rsidR="00C0374B" w:rsidRPr="002237D7" w:rsidRDefault="00185D16" w:rsidP="00BD32A1">
      <w:pPr>
        <w:pStyle w:val="Akapitzlist"/>
        <w:numPr>
          <w:ilvl w:val="1"/>
          <w:numId w:val="10"/>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A</w:t>
      </w:r>
      <w:r w:rsidR="00BD32A1" w:rsidRPr="002237D7">
        <w:rPr>
          <w:rFonts w:ascii="Times New Roman" w:hAnsi="Times New Roman" w:cs="Times New Roman"/>
          <w:sz w:val="24"/>
          <w:szCs w:val="24"/>
        </w:rPr>
        <w:t xml:space="preserve"> student or doctoral student notifies the University of the situation referred to in </w:t>
      </w:r>
      <w:r w:rsidRPr="002237D7">
        <w:rPr>
          <w:rFonts w:ascii="Times New Roman" w:hAnsi="Times New Roman" w:cs="Times New Roman"/>
          <w:sz w:val="24"/>
          <w:szCs w:val="24"/>
        </w:rPr>
        <w:t>paragraph</w:t>
      </w:r>
      <w:r w:rsidR="00BD32A1" w:rsidRPr="002237D7">
        <w:rPr>
          <w:rFonts w:ascii="Times New Roman" w:hAnsi="Times New Roman" w:cs="Times New Roman"/>
          <w:sz w:val="24"/>
          <w:szCs w:val="24"/>
        </w:rPr>
        <w:t xml:space="preserve"> 1 by submitting a declaration regarding the resignation from health insurance, constituting Annex No. 3 to the order.</w:t>
      </w:r>
    </w:p>
    <w:p w14:paraId="6AED3511" w14:textId="77777777" w:rsidR="00185D16" w:rsidRPr="002237D7" w:rsidRDefault="00185D16" w:rsidP="00185D16">
      <w:pPr>
        <w:spacing w:after="0" w:line="276" w:lineRule="auto"/>
        <w:jc w:val="both"/>
        <w:rPr>
          <w:rFonts w:ascii="Times New Roman" w:hAnsi="Times New Roman" w:cs="Times New Roman"/>
          <w:sz w:val="24"/>
          <w:szCs w:val="24"/>
        </w:rPr>
      </w:pPr>
    </w:p>
    <w:p w14:paraId="2EA71B92" w14:textId="10D030AA" w:rsidR="00185D16" w:rsidRPr="002237D7" w:rsidRDefault="00185D16" w:rsidP="00185D16">
      <w:pPr>
        <w:spacing w:after="0" w:line="276" w:lineRule="auto"/>
        <w:jc w:val="center"/>
        <w:rPr>
          <w:rFonts w:ascii="Times New Roman" w:hAnsi="Times New Roman" w:cs="Times New Roman"/>
          <w:b/>
          <w:bCs/>
          <w:sz w:val="24"/>
          <w:szCs w:val="24"/>
        </w:rPr>
      </w:pPr>
      <w:r w:rsidRPr="002237D7">
        <w:rPr>
          <w:rFonts w:ascii="Times New Roman" w:hAnsi="Times New Roman" w:cs="Times New Roman"/>
          <w:b/>
          <w:bCs/>
          <w:sz w:val="24"/>
          <w:szCs w:val="24"/>
        </w:rPr>
        <w:t>Chapter II</w:t>
      </w:r>
    </w:p>
    <w:p w14:paraId="5914DDA4" w14:textId="488663B3" w:rsidR="00185D16" w:rsidRPr="002237D7" w:rsidRDefault="00185D16" w:rsidP="00185D16">
      <w:pPr>
        <w:spacing w:after="0" w:line="276" w:lineRule="auto"/>
        <w:jc w:val="center"/>
        <w:rPr>
          <w:rFonts w:ascii="Times New Roman" w:hAnsi="Times New Roman" w:cs="Times New Roman"/>
          <w:b/>
          <w:bCs/>
          <w:sz w:val="24"/>
          <w:szCs w:val="24"/>
        </w:rPr>
      </w:pPr>
      <w:r w:rsidRPr="002237D7">
        <w:rPr>
          <w:rFonts w:ascii="Times New Roman" w:hAnsi="Times New Roman" w:cs="Times New Roman"/>
          <w:b/>
          <w:bCs/>
          <w:sz w:val="24"/>
          <w:szCs w:val="24"/>
        </w:rPr>
        <w:t>Health insurance for family members of an insured student or doctoral student</w:t>
      </w:r>
    </w:p>
    <w:p w14:paraId="3184AC24" w14:textId="77777777" w:rsidR="0036614D" w:rsidRPr="002237D7" w:rsidRDefault="0036614D" w:rsidP="00185D16">
      <w:pPr>
        <w:spacing w:after="0" w:line="276" w:lineRule="auto"/>
        <w:jc w:val="center"/>
        <w:rPr>
          <w:rFonts w:ascii="Times New Roman" w:hAnsi="Times New Roman" w:cs="Times New Roman"/>
          <w:b/>
          <w:bCs/>
          <w:sz w:val="24"/>
          <w:szCs w:val="24"/>
        </w:rPr>
      </w:pPr>
    </w:p>
    <w:p w14:paraId="0A4EFE3B" w14:textId="77777777" w:rsidR="0036614D" w:rsidRPr="002237D7" w:rsidRDefault="0036614D" w:rsidP="0036614D">
      <w:pPr>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5.</w:t>
      </w:r>
    </w:p>
    <w:p w14:paraId="4D8202AC" w14:textId="77777777" w:rsidR="0036614D" w:rsidRPr="002237D7" w:rsidRDefault="0036614D" w:rsidP="00185D16">
      <w:pPr>
        <w:spacing w:after="0" w:line="276" w:lineRule="auto"/>
        <w:jc w:val="center"/>
        <w:rPr>
          <w:rFonts w:ascii="Times New Roman" w:hAnsi="Times New Roman" w:cs="Times New Roman"/>
          <w:b/>
          <w:bCs/>
          <w:sz w:val="24"/>
          <w:szCs w:val="24"/>
        </w:rPr>
      </w:pPr>
    </w:p>
    <w:p w14:paraId="549D9A72" w14:textId="0E4C3AB9" w:rsidR="00803709" w:rsidRPr="002237D7" w:rsidRDefault="00803709" w:rsidP="00803709">
      <w:pPr>
        <w:pStyle w:val="Akapitzlist"/>
        <w:numPr>
          <w:ilvl w:val="0"/>
          <w:numId w:val="13"/>
        </w:numPr>
        <w:spacing w:after="0" w:line="276" w:lineRule="auto"/>
        <w:ind w:left="426" w:hanging="426"/>
        <w:rPr>
          <w:rFonts w:ascii="Times New Roman" w:hAnsi="Times New Roman" w:cs="Times New Roman"/>
          <w:sz w:val="24"/>
          <w:szCs w:val="24"/>
        </w:rPr>
      </w:pPr>
      <w:r w:rsidRPr="002237D7">
        <w:rPr>
          <w:rFonts w:ascii="Times New Roman" w:hAnsi="Times New Roman" w:cs="Times New Roman"/>
          <w:sz w:val="24"/>
          <w:szCs w:val="24"/>
        </w:rPr>
        <w:t>A student or doctoral student registered by the University for health insurance and a student or doctoral student for whom the University pays health insurance contributions is obliged to register family members for health insurance provided that they do not have any other title to health insurance.</w:t>
      </w:r>
    </w:p>
    <w:p w14:paraId="3044A9D0" w14:textId="3C22D7CD" w:rsidR="0036614D" w:rsidRPr="002237D7" w:rsidRDefault="00803709" w:rsidP="00803709">
      <w:pPr>
        <w:pStyle w:val="Akapitzlist"/>
        <w:numPr>
          <w:ilvl w:val="0"/>
          <w:numId w:val="13"/>
        </w:numPr>
        <w:spacing w:after="0" w:line="276" w:lineRule="auto"/>
        <w:ind w:left="426" w:hanging="426"/>
        <w:rPr>
          <w:rFonts w:ascii="Times New Roman" w:hAnsi="Times New Roman" w:cs="Times New Roman"/>
          <w:sz w:val="24"/>
          <w:szCs w:val="24"/>
        </w:rPr>
      </w:pPr>
      <w:r w:rsidRPr="002237D7">
        <w:rPr>
          <w:rFonts w:ascii="Times New Roman" w:hAnsi="Times New Roman" w:cs="Times New Roman"/>
          <w:sz w:val="24"/>
          <w:szCs w:val="24"/>
        </w:rPr>
        <w:t>The university registers the family members of the student or doctoral student referred to in paragraph 1 for health insurance at the written request of the insured student or doctoral student.</w:t>
      </w:r>
    </w:p>
    <w:p w14:paraId="1E3A7696" w14:textId="05F75501" w:rsidR="00F762DC" w:rsidRPr="002237D7" w:rsidRDefault="00F762DC" w:rsidP="00F762DC">
      <w:pPr>
        <w:pStyle w:val="Akapitzlist"/>
        <w:numPr>
          <w:ilvl w:val="0"/>
          <w:numId w:val="13"/>
        </w:numPr>
        <w:spacing w:after="0" w:line="276" w:lineRule="auto"/>
        <w:ind w:left="426" w:hanging="426"/>
        <w:rPr>
          <w:rFonts w:ascii="Times New Roman" w:hAnsi="Times New Roman" w:cs="Times New Roman"/>
          <w:sz w:val="24"/>
          <w:szCs w:val="24"/>
        </w:rPr>
      </w:pPr>
      <w:r w:rsidRPr="002237D7">
        <w:rPr>
          <w:rFonts w:ascii="Times New Roman" w:hAnsi="Times New Roman" w:cs="Times New Roman"/>
          <w:sz w:val="24"/>
          <w:szCs w:val="24"/>
        </w:rPr>
        <w:t>Family members who may be registered by a student or doctoral student insured by the University are:</w:t>
      </w:r>
    </w:p>
    <w:p w14:paraId="43E41110" w14:textId="1E3816C4" w:rsidR="00F762DC" w:rsidRPr="002237D7" w:rsidRDefault="00F762DC" w:rsidP="00F762DC">
      <w:pPr>
        <w:pStyle w:val="Akapitzlist"/>
        <w:numPr>
          <w:ilvl w:val="1"/>
          <w:numId w:val="13"/>
        </w:numPr>
        <w:spacing w:after="0" w:line="276" w:lineRule="auto"/>
        <w:rPr>
          <w:rFonts w:ascii="Times New Roman" w:hAnsi="Times New Roman" w:cs="Times New Roman"/>
          <w:sz w:val="24"/>
          <w:szCs w:val="24"/>
        </w:rPr>
      </w:pPr>
      <w:r w:rsidRPr="002237D7">
        <w:rPr>
          <w:rFonts w:ascii="Times New Roman" w:hAnsi="Times New Roman" w:cs="Times New Roman"/>
          <w:sz w:val="24"/>
          <w:szCs w:val="24"/>
        </w:rPr>
        <w:t xml:space="preserve">an own child, a spouse's child, an adopted child, a </w:t>
      </w:r>
      <w:r w:rsidR="002237D7" w:rsidRPr="002237D7">
        <w:rPr>
          <w:rFonts w:ascii="Times New Roman" w:hAnsi="Times New Roman" w:cs="Times New Roman"/>
          <w:sz w:val="24"/>
          <w:szCs w:val="24"/>
        </w:rPr>
        <w:t>grandchild,</w:t>
      </w:r>
      <w:r w:rsidRPr="002237D7">
        <w:rPr>
          <w:rFonts w:ascii="Times New Roman" w:hAnsi="Times New Roman" w:cs="Times New Roman"/>
          <w:sz w:val="24"/>
          <w:szCs w:val="24"/>
        </w:rPr>
        <w:t xml:space="preserve"> or a foster child for whom guardianship has been established, or a foster child within a foster family or a foster home,</w:t>
      </w:r>
    </w:p>
    <w:p w14:paraId="1F6F71F9" w14:textId="68B22391" w:rsidR="00F762DC" w:rsidRPr="002237D7" w:rsidRDefault="00F762DC" w:rsidP="00F762DC">
      <w:pPr>
        <w:pStyle w:val="Akapitzlist"/>
        <w:numPr>
          <w:ilvl w:val="1"/>
          <w:numId w:val="13"/>
        </w:numPr>
        <w:spacing w:after="0" w:line="276" w:lineRule="auto"/>
        <w:rPr>
          <w:rFonts w:ascii="Times New Roman" w:hAnsi="Times New Roman" w:cs="Times New Roman"/>
          <w:sz w:val="24"/>
          <w:szCs w:val="24"/>
        </w:rPr>
      </w:pPr>
      <w:r w:rsidRPr="002237D7">
        <w:rPr>
          <w:rFonts w:ascii="Times New Roman" w:hAnsi="Times New Roman" w:cs="Times New Roman"/>
          <w:sz w:val="24"/>
          <w:szCs w:val="24"/>
        </w:rPr>
        <w:t>a spouse,</w:t>
      </w:r>
    </w:p>
    <w:p w14:paraId="720CEC21" w14:textId="7E0BAD35" w:rsidR="00F762DC" w:rsidRPr="002237D7" w:rsidRDefault="00F762DC" w:rsidP="00F762DC">
      <w:pPr>
        <w:pStyle w:val="Akapitzlist"/>
        <w:numPr>
          <w:ilvl w:val="1"/>
          <w:numId w:val="13"/>
        </w:numPr>
        <w:spacing w:after="0" w:line="276" w:lineRule="auto"/>
        <w:rPr>
          <w:rFonts w:ascii="Times New Roman" w:hAnsi="Times New Roman" w:cs="Times New Roman"/>
          <w:sz w:val="24"/>
          <w:szCs w:val="24"/>
        </w:rPr>
      </w:pPr>
      <w:r w:rsidRPr="002237D7">
        <w:rPr>
          <w:rFonts w:ascii="Times New Roman" w:hAnsi="Times New Roman" w:cs="Times New Roman"/>
          <w:sz w:val="24"/>
          <w:szCs w:val="24"/>
        </w:rPr>
        <w:t>ascendants living in the same household with the insured person.</w:t>
      </w:r>
    </w:p>
    <w:p w14:paraId="71B004C3" w14:textId="743FB361" w:rsidR="00F762DC" w:rsidRPr="002237D7" w:rsidRDefault="00F762DC" w:rsidP="00F762DC">
      <w:pPr>
        <w:pStyle w:val="Akapitzlist"/>
        <w:numPr>
          <w:ilvl w:val="0"/>
          <w:numId w:val="13"/>
        </w:numPr>
        <w:spacing w:after="0" w:line="276" w:lineRule="auto"/>
        <w:ind w:left="426" w:hanging="426"/>
        <w:rPr>
          <w:rFonts w:ascii="Times New Roman" w:hAnsi="Times New Roman" w:cs="Times New Roman"/>
          <w:sz w:val="24"/>
          <w:szCs w:val="24"/>
        </w:rPr>
      </w:pPr>
      <w:r w:rsidRPr="002237D7">
        <w:rPr>
          <w:rFonts w:ascii="Times New Roman" w:hAnsi="Times New Roman" w:cs="Times New Roman"/>
          <w:sz w:val="24"/>
          <w:szCs w:val="24"/>
        </w:rPr>
        <w:t xml:space="preserve">The basis for registering family members for health insurance is the submission of the following documents by </w:t>
      </w:r>
      <w:r w:rsidR="00FE464C" w:rsidRPr="002237D7">
        <w:rPr>
          <w:rFonts w:ascii="Times New Roman" w:hAnsi="Times New Roman" w:cs="Times New Roman"/>
          <w:sz w:val="24"/>
          <w:szCs w:val="24"/>
        </w:rPr>
        <w:t>a</w:t>
      </w:r>
      <w:r w:rsidRPr="002237D7">
        <w:rPr>
          <w:rFonts w:ascii="Times New Roman" w:hAnsi="Times New Roman" w:cs="Times New Roman"/>
          <w:sz w:val="24"/>
          <w:szCs w:val="24"/>
        </w:rPr>
        <w:t xml:space="preserve"> student or doctoral student </w:t>
      </w:r>
      <w:r w:rsidR="00FE464C" w:rsidRPr="002237D7">
        <w:rPr>
          <w:rFonts w:ascii="Times New Roman" w:hAnsi="Times New Roman" w:cs="Times New Roman"/>
          <w:sz w:val="24"/>
          <w:szCs w:val="24"/>
        </w:rPr>
        <w:t xml:space="preserve">to the </w:t>
      </w:r>
      <w:r w:rsidR="00AF1269" w:rsidRPr="002237D7">
        <w:rPr>
          <w:rFonts w:ascii="Times New Roman" w:hAnsi="Times New Roman" w:cs="Times New Roman"/>
          <w:sz w:val="24"/>
          <w:szCs w:val="24"/>
        </w:rPr>
        <w:t>relevant</w:t>
      </w:r>
      <w:r w:rsidR="00FE464C" w:rsidRPr="002237D7">
        <w:rPr>
          <w:rFonts w:ascii="Times New Roman" w:hAnsi="Times New Roman" w:cs="Times New Roman"/>
          <w:sz w:val="24"/>
          <w:szCs w:val="24"/>
        </w:rPr>
        <w:t xml:space="preserve"> student affairs section or other </w:t>
      </w:r>
      <w:r w:rsidR="00FE464C" w:rsidRPr="002237D7">
        <w:rPr>
          <w:rFonts w:ascii="Times New Roman" w:eastAsia="Times New Roman" w:hAnsi="Times New Roman" w:cs="Times New Roman"/>
          <w:kern w:val="0"/>
          <w:sz w:val="24"/>
          <w:szCs w:val="24"/>
          <w:lang w:eastAsia="en-GB"/>
          <w14:ligatures w14:val="none"/>
        </w:rPr>
        <w:t>relevant</w:t>
      </w:r>
      <w:r w:rsidR="00FE464C" w:rsidRPr="002237D7">
        <w:rPr>
          <w:rFonts w:ascii="Times New Roman" w:hAnsi="Times New Roman" w:cs="Times New Roman"/>
          <w:sz w:val="24"/>
          <w:szCs w:val="24"/>
        </w:rPr>
        <w:t xml:space="preserve"> administrative unit of the University</w:t>
      </w:r>
      <w:r w:rsidRPr="002237D7">
        <w:rPr>
          <w:rFonts w:ascii="Times New Roman" w:hAnsi="Times New Roman" w:cs="Times New Roman"/>
          <w:sz w:val="24"/>
          <w:szCs w:val="24"/>
        </w:rPr>
        <w:t>:</w:t>
      </w:r>
    </w:p>
    <w:p w14:paraId="0C14CFC3" w14:textId="67148F9E" w:rsidR="00F762DC" w:rsidRPr="002237D7" w:rsidRDefault="00FE464C" w:rsidP="00FE464C">
      <w:pPr>
        <w:pStyle w:val="Akapitzlist"/>
        <w:numPr>
          <w:ilvl w:val="1"/>
          <w:numId w:val="13"/>
        </w:numPr>
        <w:spacing w:after="0" w:line="276" w:lineRule="auto"/>
        <w:rPr>
          <w:rFonts w:ascii="Times New Roman" w:hAnsi="Times New Roman" w:cs="Times New Roman"/>
          <w:sz w:val="24"/>
          <w:szCs w:val="24"/>
        </w:rPr>
      </w:pPr>
      <w:r w:rsidRPr="002237D7">
        <w:rPr>
          <w:rFonts w:ascii="Times New Roman" w:hAnsi="Times New Roman" w:cs="Times New Roman"/>
          <w:sz w:val="24"/>
          <w:szCs w:val="24"/>
        </w:rPr>
        <w:t xml:space="preserve">an application for health insurance coverage in the National Health Fund of a family member of an insured student or doctoral student, together with a declaration that the family member is not subject to </w:t>
      </w:r>
      <w:r w:rsidR="007941B9" w:rsidRPr="002237D7">
        <w:rPr>
          <w:rFonts w:ascii="Times New Roman" w:hAnsi="Times New Roman" w:cs="Times New Roman"/>
          <w:sz w:val="24"/>
          <w:szCs w:val="24"/>
        </w:rPr>
        <w:t>compulsory</w:t>
      </w:r>
      <w:r w:rsidRPr="002237D7">
        <w:rPr>
          <w:rFonts w:ascii="Times New Roman" w:hAnsi="Times New Roman" w:cs="Times New Roman"/>
          <w:sz w:val="24"/>
          <w:szCs w:val="24"/>
        </w:rPr>
        <w:t xml:space="preserve"> health insurance </w:t>
      </w:r>
      <w:r w:rsidRPr="002237D7">
        <w:rPr>
          <w:rFonts w:ascii="Times New Roman" w:eastAsia="Times New Roman" w:hAnsi="Times New Roman" w:cs="Times New Roman"/>
          <w:kern w:val="0"/>
          <w:sz w:val="24"/>
          <w:szCs w:val="24"/>
          <w:lang w:eastAsia="en-GB"/>
          <w14:ligatures w14:val="none"/>
        </w:rPr>
        <w:t>under any other title</w:t>
      </w:r>
      <w:r w:rsidRPr="002237D7">
        <w:rPr>
          <w:rFonts w:ascii="Times New Roman" w:hAnsi="Times New Roman" w:cs="Times New Roman"/>
          <w:sz w:val="24"/>
          <w:szCs w:val="24"/>
        </w:rPr>
        <w:t xml:space="preserve"> (Annex No. 2 to the order</w:t>
      </w:r>
      <w:r w:rsidR="00F762DC" w:rsidRPr="002237D7">
        <w:rPr>
          <w:rFonts w:ascii="Times New Roman" w:hAnsi="Times New Roman" w:cs="Times New Roman"/>
          <w:sz w:val="24"/>
          <w:szCs w:val="24"/>
        </w:rPr>
        <w:t>),</w:t>
      </w:r>
    </w:p>
    <w:p w14:paraId="157330B4" w14:textId="2DD0C370" w:rsidR="00F762DC" w:rsidRPr="002237D7" w:rsidRDefault="00F762DC" w:rsidP="00FE464C">
      <w:pPr>
        <w:pStyle w:val="Akapitzlist"/>
        <w:numPr>
          <w:ilvl w:val="1"/>
          <w:numId w:val="13"/>
        </w:numPr>
        <w:spacing w:after="0" w:line="276" w:lineRule="auto"/>
        <w:rPr>
          <w:rFonts w:ascii="Times New Roman" w:hAnsi="Times New Roman" w:cs="Times New Roman"/>
          <w:sz w:val="24"/>
          <w:szCs w:val="24"/>
        </w:rPr>
      </w:pPr>
      <w:r w:rsidRPr="002237D7">
        <w:rPr>
          <w:rFonts w:ascii="Times New Roman" w:hAnsi="Times New Roman" w:cs="Times New Roman"/>
          <w:sz w:val="24"/>
          <w:szCs w:val="24"/>
        </w:rPr>
        <w:t>in the case of</w:t>
      </w:r>
      <w:r w:rsidR="00FE464C" w:rsidRPr="002237D7">
        <w:rPr>
          <w:rFonts w:ascii="Times New Roman" w:hAnsi="Times New Roman" w:cs="Times New Roman"/>
          <w:sz w:val="24"/>
          <w:szCs w:val="24"/>
        </w:rPr>
        <w:t xml:space="preserve"> registering</w:t>
      </w:r>
      <w:r w:rsidRPr="002237D7">
        <w:rPr>
          <w:rFonts w:ascii="Times New Roman" w:hAnsi="Times New Roman" w:cs="Times New Roman"/>
          <w:sz w:val="24"/>
          <w:szCs w:val="24"/>
        </w:rPr>
        <w:t xml:space="preserve"> a child </w:t>
      </w:r>
      <w:r w:rsidR="00FE464C" w:rsidRPr="002237D7">
        <w:rPr>
          <w:rFonts w:ascii="Times New Roman" w:hAnsi="Times New Roman" w:cs="Times New Roman"/>
          <w:sz w:val="24"/>
          <w:szCs w:val="24"/>
        </w:rPr>
        <w:t>–</w:t>
      </w:r>
      <w:r w:rsidRPr="002237D7">
        <w:rPr>
          <w:rFonts w:ascii="Times New Roman" w:hAnsi="Times New Roman" w:cs="Times New Roman"/>
          <w:sz w:val="24"/>
          <w:szCs w:val="24"/>
        </w:rPr>
        <w:t xml:space="preserve"> a copy of the child's birth certificate (for inspection)</w:t>
      </w:r>
      <w:r w:rsidR="00FE464C" w:rsidRPr="002237D7">
        <w:rPr>
          <w:rFonts w:ascii="Times New Roman" w:hAnsi="Times New Roman" w:cs="Times New Roman"/>
          <w:sz w:val="24"/>
          <w:szCs w:val="24"/>
        </w:rPr>
        <w:t>,</w:t>
      </w:r>
    </w:p>
    <w:p w14:paraId="4F0A0F8F" w14:textId="0D0F7D8F" w:rsidR="00F762DC" w:rsidRPr="002237D7" w:rsidRDefault="00F762DC" w:rsidP="00FE464C">
      <w:pPr>
        <w:pStyle w:val="Akapitzlist"/>
        <w:numPr>
          <w:ilvl w:val="1"/>
          <w:numId w:val="13"/>
        </w:numPr>
        <w:spacing w:after="0" w:line="276" w:lineRule="auto"/>
        <w:rPr>
          <w:rFonts w:ascii="Times New Roman" w:hAnsi="Times New Roman" w:cs="Times New Roman"/>
          <w:sz w:val="24"/>
          <w:szCs w:val="24"/>
        </w:rPr>
      </w:pPr>
      <w:r w:rsidRPr="002237D7">
        <w:rPr>
          <w:rFonts w:ascii="Times New Roman" w:hAnsi="Times New Roman" w:cs="Times New Roman"/>
          <w:sz w:val="24"/>
          <w:szCs w:val="24"/>
        </w:rPr>
        <w:t>in the case of re</w:t>
      </w:r>
      <w:r w:rsidR="00FE464C" w:rsidRPr="002237D7">
        <w:rPr>
          <w:rFonts w:ascii="Times New Roman" w:hAnsi="Times New Roman" w:cs="Times New Roman"/>
          <w:sz w:val="24"/>
          <w:szCs w:val="24"/>
        </w:rPr>
        <w:t>gistering</w:t>
      </w:r>
      <w:r w:rsidRPr="002237D7">
        <w:rPr>
          <w:rFonts w:ascii="Times New Roman" w:hAnsi="Times New Roman" w:cs="Times New Roman"/>
          <w:sz w:val="24"/>
          <w:szCs w:val="24"/>
        </w:rPr>
        <w:t xml:space="preserve"> a spouse </w:t>
      </w:r>
      <w:r w:rsidR="00FE464C" w:rsidRPr="002237D7">
        <w:rPr>
          <w:rFonts w:ascii="Times New Roman" w:hAnsi="Times New Roman" w:cs="Times New Roman"/>
          <w:sz w:val="24"/>
          <w:szCs w:val="24"/>
        </w:rPr>
        <w:t>–</w:t>
      </w:r>
      <w:r w:rsidRPr="002237D7">
        <w:rPr>
          <w:rFonts w:ascii="Times New Roman" w:hAnsi="Times New Roman" w:cs="Times New Roman"/>
          <w:sz w:val="24"/>
          <w:szCs w:val="24"/>
        </w:rPr>
        <w:t xml:space="preserve"> a copy of the marriage certificate (for inspection).</w:t>
      </w:r>
    </w:p>
    <w:p w14:paraId="2899EDFB" w14:textId="77777777" w:rsidR="001D32D4" w:rsidRPr="002237D7" w:rsidRDefault="001D32D4" w:rsidP="001D32D4">
      <w:pPr>
        <w:spacing w:after="0" w:line="276" w:lineRule="auto"/>
        <w:rPr>
          <w:rFonts w:ascii="Times New Roman" w:hAnsi="Times New Roman" w:cs="Times New Roman"/>
          <w:sz w:val="24"/>
          <w:szCs w:val="24"/>
        </w:rPr>
      </w:pPr>
    </w:p>
    <w:p w14:paraId="11816D1B" w14:textId="77777777" w:rsidR="001D32D4" w:rsidRPr="002237D7" w:rsidRDefault="001D32D4" w:rsidP="001D32D4">
      <w:pPr>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6.</w:t>
      </w:r>
    </w:p>
    <w:p w14:paraId="2C730A3C" w14:textId="77777777" w:rsidR="001D32D4" w:rsidRPr="002237D7" w:rsidRDefault="001D32D4" w:rsidP="009E7C32">
      <w:pPr>
        <w:spacing w:after="0" w:line="276" w:lineRule="auto"/>
        <w:jc w:val="center"/>
        <w:rPr>
          <w:rFonts w:ascii="Times New Roman" w:hAnsi="Times New Roman" w:cs="Times New Roman"/>
          <w:sz w:val="24"/>
          <w:szCs w:val="24"/>
        </w:rPr>
      </w:pPr>
    </w:p>
    <w:p w14:paraId="659B43C1" w14:textId="4DD8990E" w:rsidR="001D32D4" w:rsidRPr="002237D7" w:rsidRDefault="001D32D4" w:rsidP="009E7C32">
      <w:pPr>
        <w:spacing w:after="0" w:line="276" w:lineRule="auto"/>
        <w:jc w:val="both"/>
        <w:rPr>
          <w:rFonts w:ascii="Times New Roman" w:hAnsi="Times New Roman" w:cs="Times New Roman"/>
          <w:sz w:val="24"/>
          <w:szCs w:val="24"/>
        </w:rPr>
      </w:pPr>
      <w:r w:rsidRPr="002237D7">
        <w:rPr>
          <w:rFonts w:ascii="Times New Roman" w:hAnsi="Times New Roman" w:cs="Times New Roman"/>
          <w:sz w:val="24"/>
          <w:szCs w:val="24"/>
        </w:rPr>
        <w:t>In matters related to family members of an insured student or doctoral student registered for health insurance, the provisions of § 3, paragraphs 2-4 of this regulation apply accordingly.</w:t>
      </w:r>
    </w:p>
    <w:p w14:paraId="1BA9B4F0" w14:textId="77777777" w:rsidR="00422F47" w:rsidRPr="002237D7" w:rsidRDefault="00422F47" w:rsidP="009E7C32">
      <w:pPr>
        <w:spacing w:after="0" w:line="276" w:lineRule="auto"/>
        <w:jc w:val="center"/>
        <w:rPr>
          <w:rFonts w:ascii="Times New Roman" w:hAnsi="Times New Roman" w:cs="Times New Roman"/>
          <w:sz w:val="24"/>
          <w:szCs w:val="24"/>
        </w:rPr>
      </w:pPr>
    </w:p>
    <w:p w14:paraId="2D38C59F" w14:textId="77777777" w:rsidR="009E7C32" w:rsidRPr="002237D7" w:rsidRDefault="009E7C32" w:rsidP="009E7C32">
      <w:pPr>
        <w:spacing w:after="0" w:line="276" w:lineRule="auto"/>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7.</w:t>
      </w:r>
    </w:p>
    <w:p w14:paraId="79E801B9" w14:textId="01C99697" w:rsidR="009E7C32" w:rsidRPr="002237D7" w:rsidRDefault="009E7C32" w:rsidP="009E7C32">
      <w:pPr>
        <w:pStyle w:val="Akapitzlist"/>
        <w:numPr>
          <w:ilvl w:val="0"/>
          <w:numId w:val="18"/>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lastRenderedPageBreak/>
        <w:t xml:space="preserve">A student or doctoral student insured by the University who has registered </w:t>
      </w:r>
      <w:r w:rsidR="007941B9" w:rsidRPr="002237D7">
        <w:rPr>
          <w:rFonts w:ascii="Times New Roman" w:hAnsi="Times New Roman" w:cs="Times New Roman"/>
          <w:sz w:val="24"/>
          <w:szCs w:val="24"/>
        </w:rPr>
        <w:t>their</w:t>
      </w:r>
      <w:r w:rsidRPr="002237D7">
        <w:rPr>
          <w:rFonts w:ascii="Times New Roman" w:hAnsi="Times New Roman" w:cs="Times New Roman"/>
          <w:sz w:val="24"/>
          <w:szCs w:val="24"/>
        </w:rPr>
        <w:t xml:space="preserve"> family members for insurance is obliged to inform the University about the acquisition of another title for </w:t>
      </w:r>
      <w:r w:rsidR="007941B9" w:rsidRPr="002237D7">
        <w:rPr>
          <w:rFonts w:ascii="Times New Roman" w:hAnsi="Times New Roman" w:cs="Times New Roman"/>
          <w:sz w:val="24"/>
          <w:szCs w:val="24"/>
        </w:rPr>
        <w:t>compulsory</w:t>
      </w:r>
      <w:r w:rsidRPr="002237D7">
        <w:rPr>
          <w:rFonts w:ascii="Times New Roman" w:hAnsi="Times New Roman" w:cs="Times New Roman"/>
          <w:sz w:val="24"/>
          <w:szCs w:val="24"/>
        </w:rPr>
        <w:t xml:space="preserve"> health insurance for </w:t>
      </w:r>
      <w:r w:rsidR="007941B9" w:rsidRPr="002237D7">
        <w:rPr>
          <w:rFonts w:ascii="Times New Roman" w:hAnsi="Times New Roman" w:cs="Times New Roman"/>
          <w:sz w:val="24"/>
          <w:szCs w:val="24"/>
        </w:rPr>
        <w:t>their</w:t>
      </w:r>
      <w:r w:rsidRPr="002237D7">
        <w:rPr>
          <w:rFonts w:ascii="Times New Roman" w:hAnsi="Times New Roman" w:cs="Times New Roman"/>
          <w:sz w:val="24"/>
          <w:szCs w:val="24"/>
        </w:rPr>
        <w:t xml:space="preserve"> registered family members within 7 days from the date of its acquisition, under the penalty of legal or disciplinary liability.</w:t>
      </w:r>
    </w:p>
    <w:p w14:paraId="696C85DD" w14:textId="1DD37C79" w:rsidR="009E7C32" w:rsidRPr="002237D7" w:rsidRDefault="009E7C32" w:rsidP="009E7C32">
      <w:pPr>
        <w:pStyle w:val="Akapitzlist"/>
        <w:numPr>
          <w:ilvl w:val="0"/>
          <w:numId w:val="18"/>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A student or doctoral student notifies the University of the situation referred to in paragraph 1 by submitting a declaration regarding the resignation from health insurance of a family member, constituting Annex No. 3 to the order.</w:t>
      </w:r>
    </w:p>
    <w:p w14:paraId="1BE8C117" w14:textId="77777777" w:rsidR="009E7C32" w:rsidRPr="002237D7" w:rsidRDefault="009E7C32" w:rsidP="009E7C32">
      <w:pPr>
        <w:spacing w:after="0" w:line="276" w:lineRule="auto"/>
        <w:jc w:val="both"/>
        <w:rPr>
          <w:rFonts w:ascii="Times New Roman" w:hAnsi="Times New Roman" w:cs="Times New Roman"/>
          <w:sz w:val="24"/>
          <w:szCs w:val="24"/>
        </w:rPr>
      </w:pPr>
    </w:p>
    <w:p w14:paraId="05F88E81" w14:textId="3E5D28CF" w:rsidR="009E7C32" w:rsidRPr="002237D7" w:rsidRDefault="009E7C32" w:rsidP="009E7C32">
      <w:pPr>
        <w:spacing w:after="0" w:line="276" w:lineRule="auto"/>
        <w:jc w:val="center"/>
        <w:rPr>
          <w:rFonts w:ascii="Times New Roman" w:hAnsi="Times New Roman" w:cs="Times New Roman"/>
          <w:b/>
          <w:bCs/>
          <w:sz w:val="24"/>
          <w:szCs w:val="24"/>
        </w:rPr>
      </w:pPr>
      <w:r w:rsidRPr="002237D7">
        <w:rPr>
          <w:rFonts w:ascii="Times New Roman" w:hAnsi="Times New Roman" w:cs="Times New Roman"/>
          <w:b/>
          <w:bCs/>
          <w:sz w:val="24"/>
          <w:szCs w:val="24"/>
        </w:rPr>
        <w:t>Chapter III</w:t>
      </w:r>
    </w:p>
    <w:p w14:paraId="1309B934" w14:textId="40D4A4B8" w:rsidR="009E7C32" w:rsidRPr="002237D7" w:rsidRDefault="009E7C32" w:rsidP="009E7C32">
      <w:pPr>
        <w:spacing w:after="0" w:line="276" w:lineRule="auto"/>
        <w:jc w:val="center"/>
        <w:rPr>
          <w:rFonts w:ascii="Times New Roman" w:hAnsi="Times New Roman" w:cs="Times New Roman"/>
          <w:b/>
          <w:bCs/>
          <w:sz w:val="24"/>
          <w:szCs w:val="24"/>
        </w:rPr>
      </w:pPr>
      <w:r w:rsidRPr="002237D7">
        <w:rPr>
          <w:rFonts w:ascii="Times New Roman" w:hAnsi="Times New Roman" w:cs="Times New Roman"/>
          <w:b/>
          <w:bCs/>
          <w:sz w:val="24"/>
          <w:szCs w:val="24"/>
        </w:rPr>
        <w:t>Health insurance for foreigners</w:t>
      </w:r>
    </w:p>
    <w:p w14:paraId="37743BEE" w14:textId="77777777" w:rsidR="009E7C32" w:rsidRPr="002237D7" w:rsidRDefault="009E7C32" w:rsidP="009E7C32">
      <w:pPr>
        <w:spacing w:after="0" w:line="276" w:lineRule="auto"/>
        <w:jc w:val="center"/>
        <w:rPr>
          <w:rFonts w:ascii="Times New Roman" w:hAnsi="Times New Roman" w:cs="Times New Roman"/>
          <w:b/>
          <w:bCs/>
          <w:sz w:val="24"/>
          <w:szCs w:val="24"/>
        </w:rPr>
      </w:pPr>
    </w:p>
    <w:p w14:paraId="0250B190" w14:textId="77777777" w:rsidR="009E7C32" w:rsidRPr="002237D7" w:rsidRDefault="009E7C32" w:rsidP="009E7C32">
      <w:pPr>
        <w:pStyle w:val="Akapitzlist"/>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8.</w:t>
      </w:r>
    </w:p>
    <w:p w14:paraId="0D3E8CDD" w14:textId="77777777" w:rsidR="009E7C32" w:rsidRPr="002237D7" w:rsidRDefault="009E7C32" w:rsidP="009E7C32">
      <w:pPr>
        <w:spacing w:after="0" w:line="276" w:lineRule="auto"/>
        <w:jc w:val="center"/>
        <w:rPr>
          <w:rFonts w:ascii="Times New Roman" w:hAnsi="Times New Roman" w:cs="Times New Roman"/>
          <w:b/>
          <w:bCs/>
          <w:sz w:val="24"/>
          <w:szCs w:val="24"/>
        </w:rPr>
      </w:pPr>
    </w:p>
    <w:p w14:paraId="42D3302F" w14:textId="68CE2F2C" w:rsidR="00D654CA" w:rsidRPr="002237D7" w:rsidRDefault="009E7C32" w:rsidP="00FE327D">
      <w:pPr>
        <w:pStyle w:val="Akapitzlist"/>
        <w:numPr>
          <w:ilvl w:val="0"/>
          <w:numId w:val="20"/>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 xml:space="preserve">Students or doctoral students who are recognized as persons of Polish origin in the light of the Repatriation Act or have a valid Pole's Card and who are not citizens of an EU or EFTA Member </w:t>
      </w:r>
      <w:r w:rsidR="002237D7" w:rsidRPr="002237D7">
        <w:rPr>
          <w:rFonts w:ascii="Times New Roman" w:hAnsi="Times New Roman" w:cs="Times New Roman"/>
          <w:sz w:val="24"/>
          <w:szCs w:val="24"/>
        </w:rPr>
        <w:t>State</w:t>
      </w:r>
      <w:r w:rsidRPr="002237D7">
        <w:rPr>
          <w:rFonts w:ascii="Times New Roman" w:hAnsi="Times New Roman" w:cs="Times New Roman"/>
          <w:sz w:val="24"/>
          <w:szCs w:val="24"/>
        </w:rPr>
        <w:t xml:space="preserve"> or the United Kingdom may individually conclude a voluntary agreement with the National Health Fund and report this fact to the University, then the contributions are paid by the University.</w:t>
      </w:r>
    </w:p>
    <w:p w14:paraId="512FF0BB" w14:textId="6F4DBBCF" w:rsidR="009E7C32" w:rsidRPr="002237D7" w:rsidRDefault="009E7C32" w:rsidP="00FE327D">
      <w:pPr>
        <w:pStyle w:val="Akapitzlist"/>
        <w:numPr>
          <w:ilvl w:val="0"/>
          <w:numId w:val="20"/>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Students or doctoral students who are not of Polish origin and are not citizens of an EU or EFTA Member State or the United Kingdom may individually conclude voluntary agreements with the National Health Fund for the use of health services and pay contributions on their own.</w:t>
      </w:r>
    </w:p>
    <w:p w14:paraId="66201D3B" w14:textId="125C520A" w:rsidR="00AF1269" w:rsidRPr="002237D7" w:rsidRDefault="00AF1269" w:rsidP="00AF1269">
      <w:pPr>
        <w:pStyle w:val="Akapitzlist"/>
        <w:numPr>
          <w:ilvl w:val="0"/>
          <w:numId w:val="20"/>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 xml:space="preserve">The document enabling the submission of an application for voluntary health insurance with the National Health Fund is a certificate enrolment in higher education, doctoral </w:t>
      </w:r>
      <w:r w:rsidR="002237D7" w:rsidRPr="002237D7">
        <w:rPr>
          <w:rFonts w:ascii="Times New Roman" w:hAnsi="Times New Roman" w:cs="Times New Roman"/>
          <w:sz w:val="24"/>
          <w:szCs w:val="24"/>
        </w:rPr>
        <w:t>studies,</w:t>
      </w:r>
      <w:r w:rsidRPr="002237D7">
        <w:rPr>
          <w:rFonts w:ascii="Times New Roman" w:hAnsi="Times New Roman" w:cs="Times New Roman"/>
          <w:sz w:val="24"/>
          <w:szCs w:val="24"/>
        </w:rPr>
        <w:t xml:space="preserve"> or education at the University's Doctoral School, obtained from the relevant student affairs section or other </w:t>
      </w:r>
      <w:r w:rsidRPr="002237D7">
        <w:rPr>
          <w:rFonts w:ascii="Times New Roman" w:eastAsia="Times New Roman" w:hAnsi="Times New Roman" w:cs="Times New Roman"/>
          <w:kern w:val="0"/>
          <w:sz w:val="24"/>
          <w:szCs w:val="24"/>
          <w:lang w:eastAsia="en-GB"/>
          <w14:ligatures w14:val="none"/>
        </w:rPr>
        <w:t>relevant</w:t>
      </w:r>
      <w:r w:rsidRPr="002237D7">
        <w:rPr>
          <w:rFonts w:ascii="Times New Roman" w:hAnsi="Times New Roman" w:cs="Times New Roman"/>
          <w:sz w:val="24"/>
          <w:szCs w:val="24"/>
        </w:rPr>
        <w:t xml:space="preserve"> administrative unit of the University.</w:t>
      </w:r>
    </w:p>
    <w:p w14:paraId="6641B331" w14:textId="7FAC7599" w:rsidR="00AF1269" w:rsidRPr="002237D7" w:rsidRDefault="00AF1269" w:rsidP="00AF1269">
      <w:pPr>
        <w:pStyle w:val="Akapitzlist"/>
        <w:numPr>
          <w:ilvl w:val="0"/>
          <w:numId w:val="20"/>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Students or doctoral students who are citizens of an EU or EFTA Member State or the United Kingdom are entitled to health services to the extent enabling their uninterrupted stay, on the basis of the European Health Insurance Card (EHIC) form or the EHIC Replacement Certificate, during their validity period. The above-mentioned students receive free health services in primary health care facilities that have concluded a</w:t>
      </w:r>
      <w:r w:rsidR="001706BC" w:rsidRPr="002237D7">
        <w:rPr>
          <w:rFonts w:ascii="Times New Roman" w:hAnsi="Times New Roman" w:cs="Times New Roman"/>
          <w:sz w:val="24"/>
          <w:szCs w:val="24"/>
        </w:rPr>
        <w:t>n agreement</w:t>
      </w:r>
      <w:r w:rsidRPr="002237D7">
        <w:rPr>
          <w:rFonts w:ascii="Times New Roman" w:hAnsi="Times New Roman" w:cs="Times New Roman"/>
          <w:sz w:val="24"/>
          <w:szCs w:val="24"/>
        </w:rPr>
        <w:t xml:space="preserve"> with the National Health Fund for a given calendar year in the event of a sudden deterioration of their health condition. This does not include preventive health care or treatment of chronic diseases.</w:t>
      </w:r>
    </w:p>
    <w:p w14:paraId="206B5036" w14:textId="54E8D20B" w:rsidR="001706BC" w:rsidRPr="002237D7" w:rsidRDefault="001706BC" w:rsidP="00AF1269">
      <w:pPr>
        <w:pStyle w:val="Akapitzlist"/>
        <w:numPr>
          <w:ilvl w:val="0"/>
          <w:numId w:val="20"/>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Foreign students or doctoral students may also conclude health insurance agreements with any insurance company that offers such insurance and pay the contributions themselves.</w:t>
      </w:r>
    </w:p>
    <w:p w14:paraId="621F4745" w14:textId="77777777" w:rsidR="00160F2F" w:rsidRPr="002237D7" w:rsidRDefault="00160F2F" w:rsidP="00160F2F">
      <w:pPr>
        <w:spacing w:after="0" w:line="276" w:lineRule="auto"/>
        <w:jc w:val="both"/>
        <w:rPr>
          <w:rFonts w:ascii="Times New Roman" w:hAnsi="Times New Roman" w:cs="Times New Roman"/>
          <w:sz w:val="24"/>
          <w:szCs w:val="24"/>
        </w:rPr>
      </w:pPr>
    </w:p>
    <w:p w14:paraId="0DD1291F" w14:textId="77777777" w:rsidR="00160F2F" w:rsidRPr="002237D7" w:rsidRDefault="00160F2F" w:rsidP="00160F2F">
      <w:pPr>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9.</w:t>
      </w:r>
    </w:p>
    <w:p w14:paraId="57FF82C6" w14:textId="77777777" w:rsidR="00160F2F" w:rsidRPr="002237D7" w:rsidRDefault="00160F2F" w:rsidP="00160F2F">
      <w:pPr>
        <w:spacing w:after="0" w:line="276" w:lineRule="auto"/>
        <w:jc w:val="both"/>
        <w:rPr>
          <w:rFonts w:ascii="Times New Roman" w:hAnsi="Times New Roman" w:cs="Times New Roman"/>
          <w:sz w:val="24"/>
          <w:szCs w:val="24"/>
        </w:rPr>
      </w:pPr>
    </w:p>
    <w:p w14:paraId="5815C745" w14:textId="39E09389" w:rsidR="007941B9" w:rsidRPr="002237D7" w:rsidRDefault="007941B9" w:rsidP="007941B9">
      <w:pPr>
        <w:pStyle w:val="Akapitzlist"/>
        <w:numPr>
          <w:ilvl w:val="0"/>
          <w:numId w:val="22"/>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Persons who have obtained refugee status or subsidiary protection in the Republic of Poland are subject to compulsory health insurance.</w:t>
      </w:r>
    </w:p>
    <w:p w14:paraId="77C5F94F" w14:textId="166D8B6C" w:rsidR="00160F2F" w:rsidRPr="002237D7" w:rsidRDefault="007941B9" w:rsidP="007941B9">
      <w:pPr>
        <w:pStyle w:val="Akapitzlist"/>
        <w:numPr>
          <w:ilvl w:val="0"/>
          <w:numId w:val="22"/>
        </w:numPr>
        <w:spacing w:after="0" w:line="276" w:lineRule="auto"/>
        <w:ind w:left="426" w:hanging="426"/>
        <w:jc w:val="both"/>
        <w:rPr>
          <w:rFonts w:ascii="Times New Roman" w:hAnsi="Times New Roman" w:cs="Times New Roman"/>
          <w:sz w:val="24"/>
          <w:szCs w:val="24"/>
        </w:rPr>
      </w:pPr>
      <w:r w:rsidRPr="002237D7">
        <w:rPr>
          <w:rFonts w:ascii="Times New Roman" w:hAnsi="Times New Roman" w:cs="Times New Roman"/>
          <w:sz w:val="24"/>
          <w:szCs w:val="24"/>
        </w:rPr>
        <w:t>Persons mentioned in paragraph 1 are registered for health insurance by the competent institutions.</w:t>
      </w:r>
    </w:p>
    <w:p w14:paraId="6E045E19" w14:textId="77777777" w:rsidR="007941B9" w:rsidRPr="002237D7" w:rsidRDefault="007941B9" w:rsidP="007941B9">
      <w:pPr>
        <w:spacing w:after="0" w:line="276" w:lineRule="auto"/>
        <w:jc w:val="both"/>
        <w:rPr>
          <w:rFonts w:ascii="Times New Roman" w:hAnsi="Times New Roman" w:cs="Times New Roman"/>
          <w:sz w:val="24"/>
          <w:szCs w:val="24"/>
        </w:rPr>
      </w:pPr>
    </w:p>
    <w:p w14:paraId="6ADC128F" w14:textId="1A86DA08" w:rsidR="007941B9" w:rsidRPr="002237D7" w:rsidRDefault="007941B9" w:rsidP="007941B9">
      <w:pPr>
        <w:spacing w:after="0" w:line="276" w:lineRule="auto"/>
        <w:jc w:val="center"/>
        <w:rPr>
          <w:rFonts w:ascii="Times New Roman" w:hAnsi="Times New Roman" w:cs="Times New Roman"/>
          <w:b/>
          <w:bCs/>
          <w:sz w:val="24"/>
          <w:szCs w:val="24"/>
        </w:rPr>
      </w:pPr>
      <w:r w:rsidRPr="002237D7">
        <w:rPr>
          <w:rFonts w:ascii="Times New Roman" w:hAnsi="Times New Roman" w:cs="Times New Roman"/>
          <w:b/>
          <w:bCs/>
          <w:sz w:val="24"/>
          <w:szCs w:val="24"/>
        </w:rPr>
        <w:lastRenderedPageBreak/>
        <w:t>Chapter IV</w:t>
      </w:r>
    </w:p>
    <w:p w14:paraId="2C6D5A0C" w14:textId="77777777" w:rsidR="007941B9" w:rsidRPr="002237D7" w:rsidRDefault="007941B9" w:rsidP="007941B9">
      <w:pPr>
        <w:spacing w:after="0" w:line="276" w:lineRule="auto"/>
        <w:jc w:val="center"/>
        <w:rPr>
          <w:rFonts w:ascii="Times New Roman" w:hAnsi="Times New Roman" w:cs="Times New Roman"/>
          <w:b/>
          <w:bCs/>
          <w:sz w:val="24"/>
          <w:szCs w:val="24"/>
        </w:rPr>
      </w:pPr>
      <w:r w:rsidRPr="002237D7">
        <w:rPr>
          <w:rFonts w:ascii="Times New Roman" w:hAnsi="Times New Roman" w:cs="Times New Roman"/>
          <w:b/>
          <w:bCs/>
          <w:sz w:val="24"/>
          <w:szCs w:val="24"/>
        </w:rPr>
        <w:t xml:space="preserve">Deregistration from health insurance and </w:t>
      </w:r>
    </w:p>
    <w:p w14:paraId="0C4109AF" w14:textId="2F27FEF9" w:rsidR="007941B9" w:rsidRPr="002237D7" w:rsidRDefault="007941B9" w:rsidP="007941B9">
      <w:pPr>
        <w:spacing w:after="0" w:line="276" w:lineRule="auto"/>
        <w:jc w:val="center"/>
        <w:rPr>
          <w:rFonts w:ascii="Times New Roman" w:hAnsi="Times New Roman" w:cs="Times New Roman"/>
          <w:b/>
          <w:bCs/>
          <w:sz w:val="24"/>
          <w:szCs w:val="24"/>
        </w:rPr>
      </w:pPr>
      <w:r w:rsidRPr="002237D7">
        <w:rPr>
          <w:rFonts w:ascii="Times New Roman" w:hAnsi="Times New Roman" w:cs="Times New Roman"/>
          <w:b/>
          <w:bCs/>
          <w:sz w:val="24"/>
          <w:szCs w:val="24"/>
        </w:rPr>
        <w:t>expiration of the right to health care</w:t>
      </w:r>
    </w:p>
    <w:p w14:paraId="5C1F7350" w14:textId="77777777" w:rsidR="007941B9" w:rsidRPr="002237D7" w:rsidRDefault="007941B9" w:rsidP="007941B9">
      <w:pPr>
        <w:spacing w:after="0" w:line="276" w:lineRule="auto"/>
        <w:jc w:val="center"/>
        <w:rPr>
          <w:rFonts w:ascii="Times New Roman" w:hAnsi="Times New Roman" w:cs="Times New Roman"/>
          <w:b/>
          <w:bCs/>
          <w:sz w:val="24"/>
          <w:szCs w:val="24"/>
        </w:rPr>
      </w:pPr>
    </w:p>
    <w:p w14:paraId="0148C247" w14:textId="21E58BBB" w:rsidR="007941B9" w:rsidRPr="002237D7" w:rsidRDefault="007941B9" w:rsidP="007941B9">
      <w:pPr>
        <w:spacing w:after="0" w:line="276" w:lineRule="auto"/>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10.</w:t>
      </w:r>
    </w:p>
    <w:p w14:paraId="7B21D676" w14:textId="77777777" w:rsidR="007941B9" w:rsidRPr="002237D7" w:rsidRDefault="007941B9" w:rsidP="007941B9">
      <w:pPr>
        <w:spacing w:after="0" w:line="276" w:lineRule="auto"/>
        <w:jc w:val="center"/>
        <w:rPr>
          <w:rFonts w:ascii="Times New Roman" w:hAnsi="Times New Roman" w:cs="Times New Roman"/>
          <w:b/>
          <w:sz w:val="24"/>
          <w:szCs w:val="24"/>
          <w:shd w:val="clear" w:color="auto" w:fill="FFFFFF"/>
        </w:rPr>
      </w:pPr>
    </w:p>
    <w:p w14:paraId="558D904A" w14:textId="0ACAB9BA" w:rsidR="007941B9" w:rsidRPr="002237D7" w:rsidRDefault="007941B9" w:rsidP="007941B9">
      <w:pPr>
        <w:pStyle w:val="Akapitzlist"/>
        <w:numPr>
          <w:ilvl w:val="0"/>
          <w:numId w:val="24"/>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After submitting the application referred to in § 4 paragraph 2 the University is obliged to stop paying health insurance contributions, which is tantamount to deregistering the insured student or doctoral student from health insurance together with the members registered by them.</w:t>
      </w:r>
    </w:p>
    <w:p w14:paraId="563C9798" w14:textId="52F4B126" w:rsidR="007941B9" w:rsidRPr="002237D7" w:rsidRDefault="007941B9" w:rsidP="007941B9">
      <w:pPr>
        <w:pStyle w:val="Akapitzlist"/>
        <w:numPr>
          <w:ilvl w:val="0"/>
          <w:numId w:val="24"/>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The date of deregistration from health insurance paid for by the University is the date on which the obligation for health insurance under other title arises, and not the date of submitting the application referred to in § 4 paragraph 2.</w:t>
      </w:r>
    </w:p>
    <w:p w14:paraId="06166845" w14:textId="77777777" w:rsidR="007941B9" w:rsidRPr="002237D7" w:rsidRDefault="007941B9" w:rsidP="007941B9">
      <w:pPr>
        <w:spacing w:after="0" w:line="276" w:lineRule="auto"/>
        <w:jc w:val="both"/>
        <w:rPr>
          <w:rFonts w:ascii="Times New Roman" w:hAnsi="Times New Roman" w:cs="Times New Roman"/>
          <w:bCs/>
          <w:sz w:val="24"/>
          <w:szCs w:val="24"/>
        </w:rPr>
      </w:pPr>
    </w:p>
    <w:p w14:paraId="43F8E2A5" w14:textId="77777777" w:rsidR="007941B9" w:rsidRPr="002237D7" w:rsidRDefault="007941B9" w:rsidP="007941B9">
      <w:pPr>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11.</w:t>
      </w:r>
    </w:p>
    <w:p w14:paraId="0D5E3974" w14:textId="77777777" w:rsidR="007941B9" w:rsidRPr="002237D7" w:rsidRDefault="007941B9" w:rsidP="007941B9">
      <w:pPr>
        <w:spacing w:after="0" w:line="276" w:lineRule="auto"/>
        <w:jc w:val="center"/>
        <w:rPr>
          <w:rFonts w:ascii="Times New Roman" w:hAnsi="Times New Roman" w:cs="Times New Roman"/>
          <w:bCs/>
          <w:sz w:val="24"/>
          <w:szCs w:val="24"/>
        </w:rPr>
      </w:pPr>
    </w:p>
    <w:p w14:paraId="56188C39" w14:textId="1D6DB96B" w:rsidR="009E7AFA" w:rsidRPr="002237D7" w:rsidRDefault="009E7AFA" w:rsidP="009E7AFA">
      <w:pPr>
        <w:pStyle w:val="Akapitzlist"/>
        <w:numPr>
          <w:ilvl w:val="0"/>
          <w:numId w:val="26"/>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The University's obligation to provide health insurance to students or doctoral students expires on the day of completion of higher education, doctoral studies, or education at the Doctoral School or on the day of removal from the list of students or doctoral students.</w:t>
      </w:r>
    </w:p>
    <w:p w14:paraId="06C84C9D" w14:textId="59A3EEE1" w:rsidR="009E7AFA" w:rsidRPr="002237D7" w:rsidRDefault="009E7AFA" w:rsidP="009E7AFA">
      <w:pPr>
        <w:pStyle w:val="Akapitzlist"/>
        <w:numPr>
          <w:ilvl w:val="0"/>
          <w:numId w:val="26"/>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In the case of students and doctoral students who have completed their studies, the day of deregistration from health insurance is the day following the date of losing the status of a student or doctoral student.</w:t>
      </w:r>
    </w:p>
    <w:p w14:paraId="4D2FD7B6" w14:textId="6E9FE208" w:rsidR="009E7AFA" w:rsidRPr="002237D7" w:rsidRDefault="009E7AFA" w:rsidP="009E7AFA">
      <w:pPr>
        <w:pStyle w:val="Akapitzlist"/>
        <w:numPr>
          <w:ilvl w:val="0"/>
          <w:numId w:val="26"/>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In the case of persons who have been removed from the list of students or from the list of doctoral students, the day of deregistration from health insurance is the day following the finalization of the decision on the removal.</w:t>
      </w:r>
    </w:p>
    <w:p w14:paraId="3F732F31" w14:textId="06AF4146" w:rsidR="009E7AFA" w:rsidRPr="002237D7" w:rsidRDefault="009E7AFA" w:rsidP="009E7AFA">
      <w:pPr>
        <w:pStyle w:val="Akapitzlist"/>
        <w:numPr>
          <w:ilvl w:val="0"/>
          <w:numId w:val="26"/>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The date of completion of higher education is the date of passing the diploma examination.</w:t>
      </w:r>
    </w:p>
    <w:p w14:paraId="40E64EFB" w14:textId="05D74902" w:rsidR="009E7AFA" w:rsidRPr="002237D7" w:rsidRDefault="009E7AFA" w:rsidP="009E7AFA">
      <w:pPr>
        <w:pStyle w:val="Akapitzlist"/>
        <w:numPr>
          <w:ilvl w:val="0"/>
          <w:numId w:val="26"/>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The date of completion of doctoral studies is the date of adopting a resolution on awarding the academic degree of doctor.</w:t>
      </w:r>
    </w:p>
    <w:p w14:paraId="1469D9FE" w14:textId="26ADEE3F" w:rsidR="007941B9" w:rsidRPr="002237D7" w:rsidRDefault="009E7AFA" w:rsidP="009E7AFA">
      <w:pPr>
        <w:pStyle w:val="Akapitzlist"/>
        <w:numPr>
          <w:ilvl w:val="0"/>
          <w:numId w:val="26"/>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The date of completion of education at the Doctoral School is the date of submission of the doctoral thesis.</w:t>
      </w:r>
    </w:p>
    <w:p w14:paraId="4043EDAE" w14:textId="77777777" w:rsidR="009E7AFA" w:rsidRPr="002237D7" w:rsidRDefault="009E7AFA" w:rsidP="009E7AFA">
      <w:pPr>
        <w:spacing w:after="0" w:line="276" w:lineRule="auto"/>
        <w:jc w:val="both"/>
        <w:rPr>
          <w:rFonts w:ascii="Times New Roman" w:hAnsi="Times New Roman" w:cs="Times New Roman"/>
          <w:bCs/>
          <w:sz w:val="24"/>
          <w:szCs w:val="24"/>
        </w:rPr>
      </w:pPr>
    </w:p>
    <w:p w14:paraId="24E90356" w14:textId="77777777" w:rsidR="009E7AFA" w:rsidRPr="002237D7" w:rsidRDefault="009E7AFA" w:rsidP="009E7AFA">
      <w:pPr>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12.</w:t>
      </w:r>
    </w:p>
    <w:p w14:paraId="5734CAA0" w14:textId="77777777" w:rsidR="009E7AFA" w:rsidRPr="002237D7" w:rsidRDefault="009E7AFA" w:rsidP="009E7AFA">
      <w:pPr>
        <w:spacing w:after="0" w:line="276" w:lineRule="auto"/>
        <w:jc w:val="both"/>
        <w:rPr>
          <w:rFonts w:ascii="Times New Roman" w:hAnsi="Times New Roman" w:cs="Times New Roman"/>
          <w:bCs/>
          <w:sz w:val="24"/>
          <w:szCs w:val="24"/>
        </w:rPr>
      </w:pPr>
    </w:p>
    <w:p w14:paraId="013D427A" w14:textId="743CFC67" w:rsidR="009E7AFA" w:rsidRPr="002237D7" w:rsidRDefault="009E7AFA" w:rsidP="009E7AFA">
      <w:pPr>
        <w:pStyle w:val="Akapitzlist"/>
        <w:numPr>
          <w:ilvl w:val="0"/>
          <w:numId w:val="30"/>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The right to health care services for students or doctoral students expires after 4 months from the date of completion of higher education, doctoral studies, or education at the Doctoral School or on the day of removal from the list of students or doctoral students, subject to § 11.</w:t>
      </w:r>
    </w:p>
    <w:p w14:paraId="170DC695" w14:textId="283CD845" w:rsidR="009E7AFA" w:rsidRPr="002237D7" w:rsidRDefault="009E7AFA" w:rsidP="009E7AFA">
      <w:pPr>
        <w:pStyle w:val="Akapitzlist"/>
        <w:numPr>
          <w:ilvl w:val="0"/>
          <w:numId w:val="30"/>
        </w:numPr>
        <w:spacing w:after="0" w:line="276" w:lineRule="auto"/>
        <w:ind w:left="426" w:hanging="426"/>
        <w:jc w:val="both"/>
        <w:rPr>
          <w:rFonts w:ascii="Times New Roman" w:hAnsi="Times New Roman" w:cs="Times New Roman"/>
          <w:bCs/>
          <w:sz w:val="24"/>
          <w:szCs w:val="24"/>
        </w:rPr>
      </w:pPr>
      <w:r w:rsidRPr="002237D7">
        <w:rPr>
          <w:rFonts w:ascii="Times New Roman" w:hAnsi="Times New Roman" w:cs="Times New Roman"/>
          <w:bCs/>
          <w:sz w:val="24"/>
          <w:szCs w:val="24"/>
        </w:rPr>
        <w:t>The right to health care services for family members registered by a student or doctoral student for health insurance ceases after 30 days from the date of expiry of the obligation to have health insurance for the student or doctoral student who registered family members for insurance.</w:t>
      </w:r>
    </w:p>
    <w:p w14:paraId="34BE3CB4" w14:textId="77777777" w:rsidR="00CA4D95" w:rsidRPr="002237D7" w:rsidRDefault="00CA4D95" w:rsidP="00CA4D95">
      <w:pPr>
        <w:spacing w:after="0" w:line="276" w:lineRule="auto"/>
        <w:jc w:val="both"/>
        <w:rPr>
          <w:rFonts w:ascii="Times New Roman" w:hAnsi="Times New Roman" w:cs="Times New Roman"/>
          <w:bCs/>
          <w:sz w:val="24"/>
          <w:szCs w:val="24"/>
        </w:rPr>
      </w:pPr>
    </w:p>
    <w:p w14:paraId="67EA9BC4" w14:textId="6E517A4C" w:rsidR="00CA4D95" w:rsidRPr="002237D7" w:rsidRDefault="00CA4D95" w:rsidP="00CA4D95">
      <w:pPr>
        <w:spacing w:after="0" w:line="276" w:lineRule="auto"/>
        <w:jc w:val="center"/>
        <w:rPr>
          <w:rFonts w:ascii="Times New Roman" w:hAnsi="Times New Roman" w:cs="Times New Roman"/>
          <w:b/>
          <w:sz w:val="24"/>
          <w:szCs w:val="24"/>
        </w:rPr>
      </w:pPr>
      <w:r w:rsidRPr="002237D7">
        <w:rPr>
          <w:rFonts w:ascii="Times New Roman" w:hAnsi="Times New Roman" w:cs="Times New Roman"/>
          <w:b/>
          <w:sz w:val="24"/>
          <w:szCs w:val="24"/>
        </w:rPr>
        <w:t>Chapter V</w:t>
      </w:r>
    </w:p>
    <w:p w14:paraId="5BA26B72" w14:textId="7208BBF4" w:rsidR="00CA4D95" w:rsidRPr="002237D7" w:rsidRDefault="00CA4D95" w:rsidP="00CA4D95">
      <w:pPr>
        <w:spacing w:after="0" w:line="276" w:lineRule="auto"/>
        <w:jc w:val="center"/>
        <w:rPr>
          <w:rFonts w:ascii="Times New Roman" w:hAnsi="Times New Roman" w:cs="Times New Roman"/>
          <w:b/>
          <w:sz w:val="24"/>
          <w:szCs w:val="24"/>
        </w:rPr>
      </w:pPr>
      <w:r w:rsidRPr="002237D7">
        <w:rPr>
          <w:rFonts w:ascii="Times New Roman" w:hAnsi="Times New Roman" w:cs="Times New Roman"/>
          <w:b/>
          <w:sz w:val="24"/>
          <w:szCs w:val="24"/>
        </w:rPr>
        <w:t>Final provisions</w:t>
      </w:r>
    </w:p>
    <w:p w14:paraId="56FF98A5" w14:textId="77777777" w:rsidR="00CA4D95" w:rsidRPr="002237D7" w:rsidRDefault="00CA4D95" w:rsidP="00CA4D95">
      <w:pPr>
        <w:spacing w:after="0" w:line="276" w:lineRule="auto"/>
        <w:jc w:val="center"/>
        <w:rPr>
          <w:rFonts w:ascii="Times New Roman" w:hAnsi="Times New Roman" w:cs="Times New Roman"/>
          <w:b/>
          <w:sz w:val="24"/>
          <w:szCs w:val="24"/>
        </w:rPr>
      </w:pPr>
    </w:p>
    <w:p w14:paraId="1D028081" w14:textId="77777777" w:rsidR="00CA4D95" w:rsidRPr="002237D7" w:rsidRDefault="00CA4D95" w:rsidP="00CA4D95">
      <w:pPr>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13.</w:t>
      </w:r>
    </w:p>
    <w:p w14:paraId="7974BC31" w14:textId="77777777" w:rsidR="00CA4D95" w:rsidRPr="002237D7" w:rsidRDefault="00CA4D95" w:rsidP="00CA4D95">
      <w:pPr>
        <w:spacing w:after="0" w:line="276" w:lineRule="auto"/>
        <w:jc w:val="center"/>
        <w:rPr>
          <w:rFonts w:ascii="Times New Roman" w:hAnsi="Times New Roman" w:cs="Times New Roman"/>
          <w:b/>
          <w:sz w:val="24"/>
          <w:szCs w:val="24"/>
        </w:rPr>
      </w:pPr>
    </w:p>
    <w:p w14:paraId="437E4AE4" w14:textId="1786AE75" w:rsidR="00CA4D95" w:rsidRPr="002237D7" w:rsidRDefault="00CA4D95" w:rsidP="00CA4D95">
      <w:pPr>
        <w:spacing w:after="0" w:line="276" w:lineRule="auto"/>
        <w:jc w:val="both"/>
        <w:rPr>
          <w:rFonts w:ascii="Times New Roman" w:hAnsi="Times New Roman" w:cs="Times New Roman"/>
          <w:bCs/>
          <w:sz w:val="24"/>
          <w:szCs w:val="24"/>
        </w:rPr>
      </w:pPr>
      <w:r w:rsidRPr="002237D7">
        <w:rPr>
          <w:rFonts w:ascii="Times New Roman" w:hAnsi="Times New Roman" w:cs="Times New Roman"/>
          <w:bCs/>
          <w:sz w:val="24"/>
          <w:szCs w:val="24"/>
        </w:rPr>
        <w:t xml:space="preserve">Matters not regulated in this order will be considered </w:t>
      </w:r>
      <w:r w:rsidR="006130F8" w:rsidRPr="002237D7">
        <w:rPr>
          <w:rFonts w:ascii="Times New Roman" w:hAnsi="Times New Roman" w:cs="Times New Roman"/>
          <w:bCs/>
          <w:sz w:val="24"/>
          <w:szCs w:val="24"/>
        </w:rPr>
        <w:t>in accordance with</w:t>
      </w:r>
      <w:r w:rsidRPr="002237D7">
        <w:rPr>
          <w:rFonts w:ascii="Times New Roman" w:hAnsi="Times New Roman" w:cs="Times New Roman"/>
          <w:bCs/>
          <w:sz w:val="24"/>
          <w:szCs w:val="24"/>
        </w:rPr>
        <w:t xml:space="preserve"> the provisions of the Act of 27 August 2004 on health care services financed from public funds (Journal of Laws of 2021, item 1285, as amended), as well as interpretations of applicable legal provisions made by the National Health Fund and the Social Insurance Institution.</w:t>
      </w:r>
    </w:p>
    <w:p w14:paraId="5ABBB1BD" w14:textId="77777777" w:rsidR="00CA4D95" w:rsidRPr="002237D7" w:rsidRDefault="00CA4D95" w:rsidP="00CA4D95">
      <w:pPr>
        <w:spacing w:after="0" w:line="276" w:lineRule="auto"/>
        <w:jc w:val="both"/>
        <w:rPr>
          <w:rFonts w:ascii="Times New Roman" w:hAnsi="Times New Roman" w:cs="Times New Roman"/>
          <w:bCs/>
          <w:sz w:val="24"/>
          <w:szCs w:val="24"/>
        </w:rPr>
      </w:pPr>
    </w:p>
    <w:p w14:paraId="0AFE8408" w14:textId="77777777" w:rsidR="00CA4D95" w:rsidRPr="002237D7" w:rsidRDefault="00CA4D95" w:rsidP="00CA4D95">
      <w:pPr>
        <w:spacing w:after="0"/>
        <w:ind w:left="284" w:hanging="284"/>
        <w:jc w:val="center"/>
        <w:rPr>
          <w:rFonts w:ascii="Times New Roman" w:hAnsi="Times New Roman" w:cs="Times New Roman"/>
          <w:b/>
          <w:sz w:val="24"/>
          <w:szCs w:val="24"/>
          <w:shd w:val="clear" w:color="auto" w:fill="FFFFFF"/>
        </w:rPr>
      </w:pPr>
      <w:r w:rsidRPr="002237D7">
        <w:rPr>
          <w:rFonts w:ascii="Times New Roman" w:hAnsi="Times New Roman" w:cs="Times New Roman"/>
          <w:b/>
          <w:sz w:val="24"/>
          <w:szCs w:val="24"/>
          <w:shd w:val="clear" w:color="auto" w:fill="FFFFFF"/>
        </w:rPr>
        <w:t>§ 14.</w:t>
      </w:r>
    </w:p>
    <w:p w14:paraId="77092E3E" w14:textId="77777777" w:rsidR="00CA4D95" w:rsidRPr="002237D7" w:rsidRDefault="00CA4D95" w:rsidP="00CA4D95">
      <w:pPr>
        <w:spacing w:after="0" w:line="276" w:lineRule="auto"/>
        <w:jc w:val="center"/>
        <w:rPr>
          <w:rFonts w:ascii="Times New Roman" w:hAnsi="Times New Roman" w:cs="Times New Roman"/>
          <w:bCs/>
          <w:sz w:val="24"/>
          <w:szCs w:val="24"/>
        </w:rPr>
      </w:pPr>
    </w:p>
    <w:p w14:paraId="1D68CFFC" w14:textId="666120D4" w:rsidR="00CA4D95" w:rsidRPr="002237D7" w:rsidRDefault="00CA4D95" w:rsidP="00CA4D95">
      <w:pPr>
        <w:spacing w:after="0" w:line="276" w:lineRule="auto"/>
        <w:jc w:val="both"/>
        <w:rPr>
          <w:rFonts w:ascii="Times New Roman" w:hAnsi="Times New Roman" w:cs="Times New Roman"/>
          <w:bCs/>
          <w:sz w:val="24"/>
          <w:szCs w:val="24"/>
        </w:rPr>
      </w:pPr>
      <w:r w:rsidRPr="002237D7">
        <w:rPr>
          <w:rFonts w:ascii="Times New Roman" w:hAnsi="Times New Roman" w:cs="Times New Roman"/>
          <w:bCs/>
          <w:sz w:val="24"/>
          <w:szCs w:val="24"/>
        </w:rPr>
        <w:t>The order enters into force on the day of its signing.</w:t>
      </w:r>
    </w:p>
    <w:sectPr w:rsidR="00CA4D95" w:rsidRPr="002237D7" w:rsidSect="00847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946"/>
    <w:multiLevelType w:val="hybridMultilevel"/>
    <w:tmpl w:val="E8FA7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01015"/>
    <w:multiLevelType w:val="hybridMultilevel"/>
    <w:tmpl w:val="6DF4B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3219C"/>
    <w:multiLevelType w:val="hybridMultilevel"/>
    <w:tmpl w:val="176A9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0142"/>
    <w:multiLevelType w:val="hybridMultilevel"/>
    <w:tmpl w:val="768EC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82A37"/>
    <w:multiLevelType w:val="hybridMultilevel"/>
    <w:tmpl w:val="81A61E20"/>
    <w:lvl w:ilvl="0" w:tplc="B1D026FC">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26CDE"/>
    <w:multiLevelType w:val="hybridMultilevel"/>
    <w:tmpl w:val="7CD8E720"/>
    <w:lvl w:ilvl="0" w:tplc="14BE2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C79FE"/>
    <w:multiLevelType w:val="hybridMultilevel"/>
    <w:tmpl w:val="3588136A"/>
    <w:lvl w:ilvl="0" w:tplc="0809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458BC"/>
    <w:multiLevelType w:val="hybridMultilevel"/>
    <w:tmpl w:val="F0E2BAD0"/>
    <w:lvl w:ilvl="0" w:tplc="14BE2B3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7242012"/>
    <w:multiLevelType w:val="hybridMultilevel"/>
    <w:tmpl w:val="053C11EE"/>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E2863"/>
    <w:multiLevelType w:val="hybridMultilevel"/>
    <w:tmpl w:val="34D66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36146"/>
    <w:multiLevelType w:val="hybridMultilevel"/>
    <w:tmpl w:val="21F88B2C"/>
    <w:lvl w:ilvl="0" w:tplc="B1D026FC">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10FFB"/>
    <w:multiLevelType w:val="hybridMultilevel"/>
    <w:tmpl w:val="72B86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0708E"/>
    <w:multiLevelType w:val="hybridMultilevel"/>
    <w:tmpl w:val="646E5C1C"/>
    <w:lvl w:ilvl="0" w:tplc="EAAC5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E7956"/>
    <w:multiLevelType w:val="hybridMultilevel"/>
    <w:tmpl w:val="19CAE468"/>
    <w:lvl w:ilvl="0" w:tplc="14BE2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13767"/>
    <w:multiLevelType w:val="hybridMultilevel"/>
    <w:tmpl w:val="3BF22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E239E"/>
    <w:multiLevelType w:val="hybridMultilevel"/>
    <w:tmpl w:val="3D346E46"/>
    <w:lvl w:ilvl="0" w:tplc="14BE2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B4470"/>
    <w:multiLevelType w:val="hybridMultilevel"/>
    <w:tmpl w:val="6308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E41AC"/>
    <w:multiLevelType w:val="hybridMultilevel"/>
    <w:tmpl w:val="3EFEE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966EB"/>
    <w:multiLevelType w:val="hybridMultilevel"/>
    <w:tmpl w:val="25FC8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A7B96"/>
    <w:multiLevelType w:val="hybridMultilevel"/>
    <w:tmpl w:val="1B6EC532"/>
    <w:lvl w:ilvl="0" w:tplc="08090017">
      <w:start w:val="1"/>
      <w:numFmt w:val="lowerLetter"/>
      <w:lvlText w:val="%1)"/>
      <w:lvlJc w:val="left"/>
      <w:pPr>
        <w:ind w:left="1080" w:hanging="360"/>
      </w:pPr>
      <w:rPr>
        <w:rFonts w:hint="default"/>
      </w:rPr>
    </w:lvl>
    <w:lvl w:ilvl="1" w:tplc="872C10B6">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304683"/>
    <w:multiLevelType w:val="hybridMultilevel"/>
    <w:tmpl w:val="B92A32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164B3"/>
    <w:multiLevelType w:val="hybridMultilevel"/>
    <w:tmpl w:val="3DE83FF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086A13"/>
    <w:multiLevelType w:val="hybridMultilevel"/>
    <w:tmpl w:val="744E6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66BC3"/>
    <w:multiLevelType w:val="hybridMultilevel"/>
    <w:tmpl w:val="B2EED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76460"/>
    <w:multiLevelType w:val="hybridMultilevel"/>
    <w:tmpl w:val="DB36286E"/>
    <w:lvl w:ilvl="0" w:tplc="0809000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D59B1"/>
    <w:multiLevelType w:val="hybridMultilevel"/>
    <w:tmpl w:val="8AE6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02321D"/>
    <w:multiLevelType w:val="hybridMultilevel"/>
    <w:tmpl w:val="6ED458D8"/>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463C54"/>
    <w:multiLevelType w:val="hybridMultilevel"/>
    <w:tmpl w:val="296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D2F63"/>
    <w:multiLevelType w:val="hybridMultilevel"/>
    <w:tmpl w:val="5854E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971FAE"/>
    <w:multiLevelType w:val="hybridMultilevel"/>
    <w:tmpl w:val="C9789576"/>
    <w:lvl w:ilvl="0" w:tplc="14BE2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5929683">
    <w:abstractNumId w:val="22"/>
  </w:num>
  <w:num w:numId="2" w16cid:durableId="589001559">
    <w:abstractNumId w:val="6"/>
  </w:num>
  <w:num w:numId="3" w16cid:durableId="1836921988">
    <w:abstractNumId w:val="26"/>
  </w:num>
  <w:num w:numId="4" w16cid:durableId="387339229">
    <w:abstractNumId w:val="29"/>
  </w:num>
  <w:num w:numId="5" w16cid:durableId="954217656">
    <w:abstractNumId w:val="5"/>
  </w:num>
  <w:num w:numId="6" w16cid:durableId="2072925875">
    <w:abstractNumId w:val="15"/>
  </w:num>
  <w:num w:numId="7" w16cid:durableId="139933020">
    <w:abstractNumId w:val="13"/>
  </w:num>
  <w:num w:numId="8" w16cid:durableId="1026952055">
    <w:abstractNumId w:val="8"/>
  </w:num>
  <w:num w:numId="9" w16cid:durableId="501816317">
    <w:abstractNumId w:val="21"/>
  </w:num>
  <w:num w:numId="10" w16cid:durableId="27537103">
    <w:abstractNumId w:val="19"/>
  </w:num>
  <w:num w:numId="11" w16cid:durableId="2022662184">
    <w:abstractNumId w:val="7"/>
  </w:num>
  <w:num w:numId="12" w16cid:durableId="807212762">
    <w:abstractNumId w:val="20"/>
  </w:num>
  <w:num w:numId="13" w16cid:durableId="670839366">
    <w:abstractNumId w:val="24"/>
  </w:num>
  <w:num w:numId="14" w16cid:durableId="728114756">
    <w:abstractNumId w:val="9"/>
  </w:num>
  <w:num w:numId="15" w16cid:durableId="816142561">
    <w:abstractNumId w:val="0"/>
  </w:num>
  <w:num w:numId="16" w16cid:durableId="1908418207">
    <w:abstractNumId w:val="18"/>
  </w:num>
  <w:num w:numId="17" w16cid:durableId="175848780">
    <w:abstractNumId w:val="25"/>
  </w:num>
  <w:num w:numId="18" w16cid:durableId="1933128041">
    <w:abstractNumId w:val="10"/>
  </w:num>
  <w:num w:numId="19" w16cid:durableId="581186383">
    <w:abstractNumId w:val="4"/>
  </w:num>
  <w:num w:numId="20" w16cid:durableId="237599948">
    <w:abstractNumId w:val="12"/>
  </w:num>
  <w:num w:numId="21" w16cid:durableId="1281836355">
    <w:abstractNumId w:val="17"/>
  </w:num>
  <w:num w:numId="22" w16cid:durableId="222066880">
    <w:abstractNumId w:val="3"/>
  </w:num>
  <w:num w:numId="23" w16cid:durableId="254948208">
    <w:abstractNumId w:val="1"/>
  </w:num>
  <w:num w:numId="24" w16cid:durableId="758597466">
    <w:abstractNumId w:val="14"/>
  </w:num>
  <w:num w:numId="25" w16cid:durableId="1932926357">
    <w:abstractNumId w:val="2"/>
  </w:num>
  <w:num w:numId="26" w16cid:durableId="1431854991">
    <w:abstractNumId w:val="28"/>
  </w:num>
  <w:num w:numId="27" w16cid:durableId="613751767">
    <w:abstractNumId w:val="16"/>
  </w:num>
  <w:num w:numId="28" w16cid:durableId="1840609732">
    <w:abstractNumId w:val="27"/>
  </w:num>
  <w:num w:numId="29" w16cid:durableId="672758660">
    <w:abstractNumId w:val="11"/>
  </w:num>
  <w:num w:numId="30" w16cid:durableId="12094884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47"/>
    <w:rsid w:val="000D0F49"/>
    <w:rsid w:val="00160F2F"/>
    <w:rsid w:val="001706BC"/>
    <w:rsid w:val="00185D16"/>
    <w:rsid w:val="001D32D4"/>
    <w:rsid w:val="002237D7"/>
    <w:rsid w:val="0036614D"/>
    <w:rsid w:val="00386DE6"/>
    <w:rsid w:val="003D3828"/>
    <w:rsid w:val="00422F47"/>
    <w:rsid w:val="006130F8"/>
    <w:rsid w:val="00724B57"/>
    <w:rsid w:val="007941B9"/>
    <w:rsid w:val="007A4C47"/>
    <w:rsid w:val="007F0F7D"/>
    <w:rsid w:val="00803709"/>
    <w:rsid w:val="008474A7"/>
    <w:rsid w:val="008875E8"/>
    <w:rsid w:val="008D63EE"/>
    <w:rsid w:val="009E7AFA"/>
    <w:rsid w:val="009E7C32"/>
    <w:rsid w:val="00AC3415"/>
    <w:rsid w:val="00AF1269"/>
    <w:rsid w:val="00BA7413"/>
    <w:rsid w:val="00BD32A1"/>
    <w:rsid w:val="00BF7DF6"/>
    <w:rsid w:val="00C0374B"/>
    <w:rsid w:val="00C8734E"/>
    <w:rsid w:val="00CA4D95"/>
    <w:rsid w:val="00CF4F1D"/>
    <w:rsid w:val="00D654CA"/>
    <w:rsid w:val="00D7330B"/>
    <w:rsid w:val="00EB5C11"/>
    <w:rsid w:val="00EC7881"/>
    <w:rsid w:val="00F762DC"/>
    <w:rsid w:val="00FA0508"/>
    <w:rsid w:val="00FE464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6A78"/>
  <w15:chartTrackingRefBased/>
  <w15:docId w15:val="{E5840198-04F7-4234-90D0-147EADE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2F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22F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22F4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22F4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22F4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22F4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22F4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22F4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22F4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F4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22F4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22F4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22F4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22F4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22F4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22F4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22F4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22F47"/>
    <w:rPr>
      <w:rFonts w:eastAsiaTheme="majorEastAsia" w:cstheme="majorBidi"/>
      <w:color w:val="272727" w:themeColor="text1" w:themeTint="D8"/>
    </w:rPr>
  </w:style>
  <w:style w:type="paragraph" w:styleId="Tytu">
    <w:name w:val="Title"/>
    <w:basedOn w:val="Normalny"/>
    <w:next w:val="Normalny"/>
    <w:link w:val="TytuZnak"/>
    <w:uiPriority w:val="10"/>
    <w:qFormat/>
    <w:rsid w:val="00422F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22F4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22F4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22F4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22F47"/>
    <w:pPr>
      <w:spacing w:before="160"/>
      <w:jc w:val="center"/>
    </w:pPr>
    <w:rPr>
      <w:i/>
      <w:iCs/>
      <w:color w:val="404040" w:themeColor="text1" w:themeTint="BF"/>
    </w:rPr>
  </w:style>
  <w:style w:type="character" w:customStyle="1" w:styleId="CytatZnak">
    <w:name w:val="Cytat Znak"/>
    <w:basedOn w:val="Domylnaczcionkaakapitu"/>
    <w:link w:val="Cytat"/>
    <w:uiPriority w:val="29"/>
    <w:rsid w:val="00422F47"/>
    <w:rPr>
      <w:i/>
      <w:iCs/>
      <w:color w:val="404040" w:themeColor="text1" w:themeTint="BF"/>
    </w:rPr>
  </w:style>
  <w:style w:type="paragraph" w:styleId="Akapitzlist">
    <w:name w:val="List Paragraph"/>
    <w:basedOn w:val="Normalny"/>
    <w:uiPriority w:val="34"/>
    <w:qFormat/>
    <w:rsid w:val="00422F47"/>
    <w:pPr>
      <w:ind w:left="720"/>
      <w:contextualSpacing/>
    </w:pPr>
  </w:style>
  <w:style w:type="character" w:styleId="Wyrnienieintensywne">
    <w:name w:val="Intense Emphasis"/>
    <w:basedOn w:val="Domylnaczcionkaakapitu"/>
    <w:uiPriority w:val="21"/>
    <w:qFormat/>
    <w:rsid w:val="00422F47"/>
    <w:rPr>
      <w:i/>
      <w:iCs/>
      <w:color w:val="0F4761" w:themeColor="accent1" w:themeShade="BF"/>
    </w:rPr>
  </w:style>
  <w:style w:type="paragraph" w:styleId="Cytatintensywny">
    <w:name w:val="Intense Quote"/>
    <w:basedOn w:val="Normalny"/>
    <w:next w:val="Normalny"/>
    <w:link w:val="CytatintensywnyZnak"/>
    <w:uiPriority w:val="30"/>
    <w:qFormat/>
    <w:rsid w:val="00422F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22F47"/>
    <w:rPr>
      <w:i/>
      <w:iCs/>
      <w:color w:val="0F4761" w:themeColor="accent1" w:themeShade="BF"/>
    </w:rPr>
  </w:style>
  <w:style w:type="character" w:styleId="Odwoanieintensywne">
    <w:name w:val="Intense Reference"/>
    <w:basedOn w:val="Domylnaczcionkaakapitu"/>
    <w:uiPriority w:val="32"/>
    <w:qFormat/>
    <w:rsid w:val="00422F47"/>
    <w:rPr>
      <w:b/>
      <w:bCs/>
      <w:smallCaps/>
      <w:color w:val="0F4761" w:themeColor="accent1" w:themeShade="BF"/>
      <w:spacing w:val="5"/>
    </w:rPr>
  </w:style>
  <w:style w:type="character" w:customStyle="1" w:styleId="rynqvb">
    <w:name w:val="rynqvb"/>
    <w:basedOn w:val="Domylnaczcionkaakapitu"/>
    <w:rsid w:val="00422F47"/>
  </w:style>
  <w:style w:type="character" w:styleId="Odwoaniedokomentarza">
    <w:name w:val="annotation reference"/>
    <w:basedOn w:val="Domylnaczcionkaakapitu"/>
    <w:uiPriority w:val="99"/>
    <w:semiHidden/>
    <w:unhideWhenUsed/>
    <w:rsid w:val="000D0F49"/>
    <w:rPr>
      <w:sz w:val="16"/>
      <w:szCs w:val="16"/>
    </w:rPr>
  </w:style>
  <w:style w:type="paragraph" w:styleId="Tekstkomentarza">
    <w:name w:val="annotation text"/>
    <w:basedOn w:val="Normalny"/>
    <w:link w:val="TekstkomentarzaZnak"/>
    <w:uiPriority w:val="99"/>
    <w:unhideWhenUsed/>
    <w:rsid w:val="000D0F49"/>
    <w:pPr>
      <w:spacing w:line="240" w:lineRule="auto"/>
    </w:pPr>
    <w:rPr>
      <w:sz w:val="20"/>
      <w:szCs w:val="20"/>
    </w:rPr>
  </w:style>
  <w:style w:type="character" w:customStyle="1" w:styleId="TekstkomentarzaZnak">
    <w:name w:val="Tekst komentarza Znak"/>
    <w:basedOn w:val="Domylnaczcionkaakapitu"/>
    <w:link w:val="Tekstkomentarza"/>
    <w:uiPriority w:val="99"/>
    <w:rsid w:val="000D0F49"/>
    <w:rPr>
      <w:sz w:val="20"/>
      <w:szCs w:val="20"/>
    </w:rPr>
  </w:style>
  <w:style w:type="paragraph" w:styleId="Tematkomentarza">
    <w:name w:val="annotation subject"/>
    <w:basedOn w:val="Tekstkomentarza"/>
    <w:next w:val="Tekstkomentarza"/>
    <w:link w:val="TematkomentarzaZnak"/>
    <w:uiPriority w:val="99"/>
    <w:semiHidden/>
    <w:unhideWhenUsed/>
    <w:rsid w:val="000D0F49"/>
    <w:rPr>
      <w:b/>
      <w:bCs/>
    </w:rPr>
  </w:style>
  <w:style w:type="character" w:customStyle="1" w:styleId="TematkomentarzaZnak">
    <w:name w:val="Temat komentarza Znak"/>
    <w:basedOn w:val="TekstkomentarzaZnak"/>
    <w:link w:val="Tematkomentarza"/>
    <w:uiPriority w:val="99"/>
    <w:semiHidden/>
    <w:rsid w:val="000D0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0686">
      <w:bodyDiv w:val="1"/>
      <w:marLeft w:val="0"/>
      <w:marRight w:val="0"/>
      <w:marTop w:val="0"/>
      <w:marBottom w:val="0"/>
      <w:divBdr>
        <w:top w:val="none" w:sz="0" w:space="0" w:color="auto"/>
        <w:left w:val="none" w:sz="0" w:space="0" w:color="auto"/>
        <w:bottom w:val="none" w:sz="0" w:space="0" w:color="auto"/>
        <w:right w:val="none" w:sz="0" w:space="0" w:color="auto"/>
      </w:divBdr>
      <w:divsChild>
        <w:div w:id="72472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1816</Words>
  <Characters>10896</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Dukla</dc:creator>
  <cp:keywords/>
  <dc:description/>
  <cp:lastModifiedBy>Magdalena Kokocińska</cp:lastModifiedBy>
  <cp:revision>2</cp:revision>
  <dcterms:created xsi:type="dcterms:W3CDTF">2024-02-20T09:48:00Z</dcterms:created>
  <dcterms:modified xsi:type="dcterms:W3CDTF">2024-02-20T09:48:00Z</dcterms:modified>
</cp:coreProperties>
</file>