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D3E8" w14:textId="77777777" w:rsidR="00295325" w:rsidRPr="00295325" w:rsidRDefault="00295325" w:rsidP="00295325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32"/>
          <w:szCs w:val="32"/>
          <w:lang w:eastAsia="pl-PL"/>
        </w:rPr>
      </w:pPr>
      <w:r w:rsidRPr="0029532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>Szanowni Państwo,</w:t>
      </w:r>
    </w:p>
    <w:p w14:paraId="35312760" w14:textId="77777777" w:rsidR="00295325" w:rsidRPr="00295325" w:rsidRDefault="00295325" w:rsidP="00295325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32"/>
          <w:szCs w:val="32"/>
          <w:lang w:eastAsia="pl-PL"/>
        </w:rPr>
      </w:pPr>
      <w:r w:rsidRPr="0029532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pl-PL"/>
        </w:rPr>
        <w:t> </w:t>
      </w:r>
    </w:p>
    <w:p w14:paraId="39C05B47" w14:textId="6D687BDE" w:rsidR="00295325" w:rsidRPr="00C444B4" w:rsidRDefault="0010741B" w:rsidP="00D72952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pl-PL"/>
        </w:rPr>
      </w:pPr>
      <w:r w:rsidRPr="00C444B4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pl-PL"/>
        </w:rPr>
        <w:t xml:space="preserve">Proszę zapoznać się z informacjami </w:t>
      </w:r>
      <w:r w:rsidR="00C117B0" w:rsidRPr="00C444B4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pl-PL"/>
        </w:rPr>
        <w:t>dotyczącymi prawidłowego</w:t>
      </w:r>
      <w:r w:rsidR="00C947C7" w:rsidRPr="00C444B4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pl-PL"/>
        </w:rPr>
        <w:t xml:space="preserve"> korzystania ze środków przeznaczonych na finansowanie rozwoju naukowego w 202</w:t>
      </w:r>
      <w:r w:rsidR="00C117B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pl-PL"/>
        </w:rPr>
        <w:t>5</w:t>
      </w:r>
      <w:r w:rsidR="00C947C7" w:rsidRPr="00C444B4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pl-PL"/>
        </w:rPr>
        <w:t xml:space="preserve"> roku.</w:t>
      </w:r>
    </w:p>
    <w:p w14:paraId="6A5A052C" w14:textId="0476D366" w:rsidR="00455630" w:rsidRPr="00B131FD" w:rsidRDefault="00455630" w:rsidP="00D72952">
      <w:pPr>
        <w:spacing w:after="0" w:line="360" w:lineRule="auto"/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pl-PL"/>
        </w:rPr>
      </w:pPr>
      <w:r w:rsidRPr="00B131F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pl-PL"/>
        </w:rPr>
        <w:t xml:space="preserve">Rozliczane będą dokumenty finansowe zgodne treścią z katalogiem wydatków i </w:t>
      </w:r>
      <w:proofErr w:type="gramStart"/>
      <w:r w:rsidRPr="00B131F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pl-PL"/>
        </w:rPr>
        <w:t>kosztorysem .</w:t>
      </w:r>
      <w:proofErr w:type="gramEnd"/>
    </w:p>
    <w:p w14:paraId="237A7E9F" w14:textId="77777777" w:rsidR="00295325" w:rsidRPr="00D72952" w:rsidRDefault="00295325" w:rsidP="00D72952">
      <w:pPr>
        <w:spacing w:after="0" w:line="360" w:lineRule="auto"/>
        <w:rPr>
          <w:rFonts w:ascii="Calibri" w:eastAsia="Times New Roman" w:hAnsi="Calibri" w:cs="Calibri"/>
          <w:i/>
          <w:iCs/>
          <w:lang w:eastAsia="pl-PL"/>
        </w:rPr>
      </w:pPr>
      <w:r w:rsidRPr="00D72952">
        <w:rPr>
          <w:rFonts w:ascii="Times New Roman" w:eastAsia="Times New Roman" w:hAnsi="Times New Roman" w:cs="Times New Roman"/>
          <w:i/>
          <w:iCs/>
          <w:sz w:val="36"/>
          <w:szCs w:val="36"/>
          <w:lang w:eastAsia="pl-PL"/>
        </w:rPr>
        <w:t> </w:t>
      </w:r>
    </w:p>
    <w:p w14:paraId="2D586CB5" w14:textId="6213440C" w:rsidR="00295325" w:rsidRPr="00163969" w:rsidRDefault="00295325" w:rsidP="003E77D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highlight w:val="cyan"/>
          <w:lang w:eastAsia="pl-PL"/>
        </w:rPr>
      </w:pPr>
      <w:r w:rsidRPr="003E77D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niezbędne informacje i formularze dotyczące wyjazdów </w:t>
      </w:r>
      <w:r w:rsidR="00C947C7" w:rsidRPr="003E77D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</w:t>
      </w:r>
      <w:r w:rsidRPr="003E77D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delegację związanych z rozwojem naukowym (granty)</w:t>
      </w:r>
      <w:r w:rsidR="0016396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. </w:t>
      </w:r>
      <w:r w:rsidR="00163969" w:rsidRPr="00163969">
        <w:rPr>
          <w:rFonts w:ascii="Times New Roman" w:eastAsia="Times New Roman" w:hAnsi="Times New Roman" w:cs="Times New Roman"/>
          <w:b/>
          <w:bCs/>
          <w:sz w:val="36"/>
          <w:szCs w:val="36"/>
          <w:highlight w:val="cyan"/>
          <w:lang w:eastAsia="pl-PL"/>
        </w:rPr>
        <w:t>Termin złożenia dokumentacji 14 dni przed wyjazdem. Termin rozliczenia wyjazdu 14 dni po powrocie.</w:t>
      </w:r>
    </w:p>
    <w:p w14:paraId="344F3884" w14:textId="77777777" w:rsidR="00295325" w:rsidRPr="00295325" w:rsidRDefault="00295325" w:rsidP="00295325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14:paraId="5E37F4D8" w14:textId="17A49632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2953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  <w:t>W przypadku</w:t>
      </w:r>
      <w:r w:rsidR="00FB32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  <w:t xml:space="preserve"> </w:t>
      </w:r>
      <w:r w:rsidRPr="002953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  <w:t>wyjazdu krajowego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korzystacie Państwo z druku </w:t>
      </w:r>
      <w:proofErr w:type="gramStart"/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umowy</w:t>
      </w:r>
      <w:r w:rsidR="001074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(</w:t>
      </w:r>
      <w:proofErr w:type="gramEnd"/>
      <w:r w:rsidR="0010741B">
        <w:rPr>
          <w:rFonts w:ascii="Times New Roman" w:eastAsia="Times New Roman" w:hAnsi="Times New Roman" w:cs="Times New Roman"/>
          <w:sz w:val="28"/>
          <w:szCs w:val="28"/>
          <w:lang w:eastAsia="pl-PL"/>
        </w:rPr>
        <w:t>załącznik nr 1 do Zarządzenia 112/2020)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, którą należy wypełnić</w:t>
      </w:r>
      <w:r w:rsidR="001074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912BE">
        <w:rPr>
          <w:rFonts w:ascii="Times New Roman" w:eastAsia="Times New Roman" w:hAnsi="Times New Roman" w:cs="Times New Roman"/>
          <w:sz w:val="28"/>
          <w:szCs w:val="28"/>
          <w:lang w:eastAsia="pl-PL"/>
        </w:rPr>
        <w:t>w jednym</w:t>
      </w:r>
      <w:r w:rsidR="001074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egzemplarz</w:t>
      </w:r>
      <w:r w:rsidR="00A912BE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podpisać i </w:t>
      </w:r>
      <w:r w:rsidR="0010741B">
        <w:rPr>
          <w:rFonts w:ascii="Times New Roman" w:eastAsia="Times New Roman" w:hAnsi="Times New Roman" w:cs="Times New Roman"/>
          <w:sz w:val="28"/>
          <w:szCs w:val="28"/>
          <w:lang w:eastAsia="pl-PL"/>
        </w:rPr>
        <w:t>wraz z wnioskiem wyjazdowym (załącznik nr 2 do Zarządzenia 112/2020)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26F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złożyć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Biurze Szkoły Doktorskiej pokój </w:t>
      </w:r>
      <w:r w:rsidR="00A912B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nr 5 </w:t>
      </w:r>
      <w:r w:rsidR="00C117B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lub nr 2 </w:t>
      </w:r>
      <w:r w:rsidR="00A912BE">
        <w:rPr>
          <w:rFonts w:ascii="Times New Roman" w:eastAsia="Times New Roman" w:hAnsi="Times New Roman" w:cs="Times New Roman"/>
          <w:sz w:val="28"/>
          <w:szCs w:val="28"/>
          <w:lang w:eastAsia="pl-PL"/>
        </w:rPr>
        <w:t>parter</w:t>
      </w:r>
      <w:r w:rsidR="0016396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23B8FAF5" w14:textId="245641E2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 uzyskaniu podpisów na umowie </w:t>
      </w:r>
      <w:r w:rsidR="00826F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pracownik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biur</w:t>
      </w:r>
      <w:r w:rsidR="00826F05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826F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wystawia 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delegację na wyjazd. </w:t>
      </w:r>
    </w:p>
    <w:p w14:paraId="0A803F7B" w14:textId="4693BC50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przypadku </w:t>
      </w:r>
      <w:r w:rsidR="001639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konieczności 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korzystania z własnego samochodu do umowy należy dołączyć wypełniony i podpisany (w miejscu pracownika) wniosek o użycie prywatnego samochodu</w:t>
      </w:r>
      <w:r w:rsidR="001074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(załącznik nr 4 do Zarządzenia 112/2020)</w:t>
      </w:r>
      <w:r w:rsidR="00163969">
        <w:rPr>
          <w:rFonts w:ascii="Times New Roman" w:eastAsia="Times New Roman" w:hAnsi="Times New Roman" w:cs="Times New Roman"/>
          <w:sz w:val="28"/>
          <w:szCs w:val="28"/>
          <w:lang w:eastAsia="pl-PL"/>
        </w:rPr>
        <w:t>, w treści należy podać powód z czego wynika potrzeba podróży samochodem.</w:t>
      </w:r>
    </w:p>
    <w:p w14:paraId="02F06414" w14:textId="71063ED0" w:rsidR="00295325" w:rsidRDefault="00295325" w:rsidP="00FB3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Decyzję na </w:t>
      </w:r>
      <w:r w:rsidR="00C117B0"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przejazd samochodem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prywatnym wydaje Prorektor ds. Organizacji. W przypadku braku zgody podróż powinna odbyć się innym środkiem</w:t>
      </w:r>
      <w:r w:rsidR="0022323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komunikacji.</w:t>
      </w:r>
    </w:p>
    <w:p w14:paraId="2DDB9202" w14:textId="3F372A30" w:rsidR="00163969" w:rsidRDefault="00163969" w:rsidP="001639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do rozliczenia wyjazdu należy załączyć: bilety PKP II klasa,</w:t>
      </w:r>
      <w:r w:rsidRPr="001639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bilety komunikacji miejskiej,</w:t>
      </w:r>
      <w:r w:rsidR="00826F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autobusów,</w:t>
      </w:r>
      <w:r w:rsidR="00826F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busów, faktur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ę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 nocleg, oświadczenie o wyżywieniu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(załącznik nr 3 do Zarządzenia 112/2020)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4D5CA9BA" w14:textId="04A6E970" w:rsidR="00163969" w:rsidRPr="003E77DF" w:rsidRDefault="00163969" w:rsidP="00163969">
      <w:pPr>
        <w:spacing w:after="0" w:line="36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Rozliczeniem wyjazdów po powrocie z delegacji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krajowej 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zajmuje </w:t>
      </w:r>
      <w:r w:rsidR="00C117B0" w:rsidRPr="003E77D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się </w:t>
      </w:r>
      <w:r w:rsidR="00C117B0" w:rsidRPr="003E77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Biuro</w:t>
      </w:r>
      <w:r w:rsidRPr="003E77D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Szkoły Doktorskiej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– mgr Irena Baranowska ul. Mickiewicza 18, pokój 5; parter</w:t>
      </w:r>
    </w:p>
    <w:p w14:paraId="44AA9C97" w14:textId="5B7D1871" w:rsidR="00163969" w:rsidRPr="00295325" w:rsidRDefault="00163969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5B3C0A30" w14:textId="0B1E3486" w:rsidR="00295325" w:rsidRDefault="00295325" w:rsidP="00FB3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B32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  <w:t>W przypadku wyjazdu zagranicznego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</w:t>
      </w:r>
      <w:r w:rsidR="00FB324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(załącznik nr 1 do Zarządzenia 112/2020) 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należy dołączyć wypełniony wniosek wyjazdowy</w:t>
      </w:r>
      <w:r w:rsidR="001074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(Załącznik nr 2 do Zarządzenia 112/2020)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26422088" w14:textId="68008420" w:rsidR="00FB3248" w:rsidRPr="00295325" w:rsidRDefault="00FB3248" w:rsidP="00FB3248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B0F0"/>
          <w:lang w:eastAsia="pl-PL"/>
        </w:rPr>
      </w:pPr>
      <w:r w:rsidRPr="00295325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pl-PL"/>
        </w:rPr>
        <w:t>Sprawy związane z wyjazdami należy załatwiać z wyprzedzeniem</w:t>
      </w:r>
      <w:r w:rsidR="00A912BE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pl-PL"/>
        </w:rPr>
        <w:t xml:space="preserve"> na 14 dni przed planowanym wyjazdem</w:t>
      </w:r>
      <w:r w:rsidRPr="00295325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pl-PL"/>
        </w:rPr>
        <w:t xml:space="preserve"> procedura zebrania, przygotowania i podpisania dokumentów zajmuje nieco czasu i zazwyczaj trwa kilka dni.</w:t>
      </w:r>
    </w:p>
    <w:p w14:paraId="2CC221CE" w14:textId="05E57D63" w:rsidR="00FB3248" w:rsidRPr="008C7472" w:rsidRDefault="00760A0D" w:rsidP="00FB3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pl-PL"/>
        </w:rPr>
      </w:pPr>
      <w:r w:rsidRPr="00760A0D">
        <w:rPr>
          <w:rFonts w:ascii="Times New Roman" w:hAnsi="Times New Roman" w:cs="Times New Roman"/>
          <w:sz w:val="28"/>
          <w:szCs w:val="28"/>
          <w:lang w:eastAsia="pl-PL"/>
        </w:rPr>
        <w:t xml:space="preserve">Delegacje zagraniczne </w:t>
      </w:r>
      <w:r w:rsidR="00FB3248">
        <w:rPr>
          <w:rFonts w:ascii="Times New Roman" w:hAnsi="Times New Roman" w:cs="Times New Roman"/>
          <w:sz w:val="28"/>
          <w:szCs w:val="28"/>
          <w:lang w:eastAsia="pl-PL"/>
        </w:rPr>
        <w:t xml:space="preserve">wystawiane i </w:t>
      </w:r>
      <w:r w:rsidRPr="00760A0D">
        <w:rPr>
          <w:rFonts w:ascii="Times New Roman" w:hAnsi="Times New Roman" w:cs="Times New Roman"/>
          <w:sz w:val="28"/>
          <w:szCs w:val="28"/>
          <w:lang w:eastAsia="pl-PL"/>
        </w:rPr>
        <w:t>rozliczane są w</w:t>
      </w:r>
      <w:r w:rsidRPr="00760A0D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Dziale Spraw Międzynarodowych</w:t>
      </w:r>
      <w:r w:rsidRPr="00760A0D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8C7472" w:rsidRPr="008C7472">
        <w:rPr>
          <w:color w:val="1F3864" w:themeColor="accent1" w:themeShade="80"/>
          <w:sz w:val="28"/>
          <w:szCs w:val="28"/>
          <w:u w:val="single"/>
        </w:rPr>
        <w:t>https://dsm.usz.edu.pl/</w:t>
      </w:r>
    </w:p>
    <w:p w14:paraId="5A425E21" w14:textId="071C5481" w:rsidR="005114B9" w:rsidRDefault="005114B9" w:rsidP="00FB3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Procedury wyjazdowe obowiązujące wszystkich pracowników US oraz osoby niebędące pracownikami dostępne są na stronie:</w:t>
      </w:r>
    </w:p>
    <w:p w14:paraId="2DAA6578" w14:textId="64E299D3" w:rsidR="005114B9" w:rsidRDefault="005114B9" w:rsidP="00FB3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hyperlink r:id="rId7" w:history="1">
        <w:r w:rsidRPr="005114B9">
          <w:rPr>
            <w:rStyle w:val="Hipercze"/>
            <w:rFonts w:ascii="Times New Roman" w:hAnsi="Times New Roman" w:cs="Times New Roman"/>
            <w:sz w:val="28"/>
            <w:szCs w:val="28"/>
            <w:lang w:eastAsia="pl-PL"/>
          </w:rPr>
          <w:t>https://dsm.usz.edu.pl/sluzbowe-wyjazdy-zagraniczne/</w:t>
        </w:r>
      </w:hyperlink>
    </w:p>
    <w:p w14:paraId="64341FFF" w14:textId="77777777" w:rsidR="005114B9" w:rsidRDefault="005114B9" w:rsidP="00FB3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5DB1877B" w14:textId="1D0D68D0" w:rsidR="00FB3248" w:rsidRPr="00295325" w:rsidRDefault="00760A0D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760A0D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="00FB3248" w:rsidRPr="0029532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- w przypadku wyjazdu zagranicznego</w:t>
      </w:r>
      <w:r w:rsidR="00FB3248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 do rozliczenia dołączamy</w:t>
      </w:r>
      <w:r w:rsidR="00FB3248"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: bilety komunikacji, PKP, lotu, autobusów, busów, faktura za nocleg, oświadczenie o wyżywieniu</w:t>
      </w:r>
      <w:r w:rsidR="00FB3248" w:rsidRPr="001074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B3248">
        <w:rPr>
          <w:rFonts w:ascii="Times New Roman" w:eastAsia="Times New Roman" w:hAnsi="Times New Roman" w:cs="Times New Roman"/>
          <w:sz w:val="28"/>
          <w:szCs w:val="28"/>
          <w:lang w:eastAsia="pl-PL"/>
        </w:rPr>
        <w:t>(załącznik nr 3 do Zarządzenia 112/2020)</w:t>
      </w:r>
      <w:r w:rsidR="00FB3248"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2C591E9A" w14:textId="77777777" w:rsidR="005114B9" w:rsidRDefault="005114B9" w:rsidP="00FB3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430D0B6" w14:textId="4B48984D" w:rsidR="005114B9" w:rsidRPr="00A912BE" w:rsidRDefault="005114B9" w:rsidP="00FB32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912B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Rozliczenie kosztów podróży należy dokonać w terminie 14 dni od daty jej zakończenia.</w:t>
      </w:r>
    </w:p>
    <w:p w14:paraId="6B5A1FB3" w14:textId="77777777" w:rsidR="005114B9" w:rsidRPr="00295325" w:rsidRDefault="005114B9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1049AF03" w14:textId="77777777" w:rsidR="0022323D" w:rsidRPr="0022323D" w:rsidRDefault="0022323D" w:rsidP="00FB324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2323D">
        <w:rPr>
          <w:rFonts w:ascii="Times New Roman" w:hAnsi="Times New Roman" w:cs="Times New Roman"/>
          <w:sz w:val="28"/>
          <w:szCs w:val="28"/>
          <w:lang w:eastAsia="pl-PL"/>
        </w:rPr>
        <w:t>Z opisu delegacji musi wynikać związek celu wyjazdu z kosztorysem i harmonogramem grantu.</w:t>
      </w:r>
    </w:p>
    <w:p w14:paraId="537CDE30" w14:textId="2F8894E6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46B21C6F" w14:textId="77777777" w:rsidR="00760A0D" w:rsidRPr="00760A0D" w:rsidRDefault="00295325" w:rsidP="00FB324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760A0D" w:rsidRPr="00760A0D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WAŻNE! Uzyskanie zaliczki na podróż możliwe jest tylko na druku POLECENIE WYJAZDU SŁUŻBOWEGO.</w:t>
      </w:r>
    </w:p>
    <w:p w14:paraId="7864ABBB" w14:textId="39F9AFCE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491D0C09" w14:textId="77777777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linku Zarządzenie Rektora US w którym zawarte są szczegóły dot. wyjazdów </w:t>
      </w:r>
    </w:p>
    <w:p w14:paraId="7A638CB5" w14:textId="77777777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hyperlink r:id="rId8" w:tgtFrame="_blank" w:history="1">
        <w:r w:rsidRPr="0029532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https://dsm.usz.edu.pl/wp-content/uploads/Zarz%C4%85dzenie-112.2020-Rektora-US.pdf</w:t>
        </w:r>
      </w:hyperlink>
    </w:p>
    <w:p w14:paraId="5819FAFB" w14:textId="77777777" w:rsidR="00295325" w:rsidRDefault="00295325" w:rsidP="00FB3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oraz wykaz diet zagranicznych</w:t>
      </w:r>
    </w:p>
    <w:p w14:paraId="5EE057E1" w14:textId="5F7E1230" w:rsidR="005114B9" w:rsidRDefault="009922EB" w:rsidP="00FB3248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70C0"/>
          <w:u w:val="single"/>
          <w:lang w:eastAsia="pl-PL"/>
        </w:rPr>
      </w:pPr>
      <w:hyperlink r:id="rId9" w:history="1">
        <w:r w:rsidRPr="00E96770">
          <w:rPr>
            <w:rStyle w:val="Hipercze"/>
            <w:rFonts w:ascii="Calibri" w:eastAsia="Times New Roman" w:hAnsi="Calibri" w:cs="Calibri"/>
            <w:b/>
            <w:bCs/>
            <w:lang w:eastAsia="pl-PL"/>
          </w:rPr>
          <w:t>https://dsm.usz.edu.pl/wp-content/uploads/Rozporz%C4%85dzenie-Ministra-Rodziny-i-Polityki-Spo%C5%82ecznej-NOWE-STAWKI-DIET-ZAGRANICZNYCH.pdf</w:t>
        </w:r>
      </w:hyperlink>
    </w:p>
    <w:p w14:paraId="61D003D8" w14:textId="77777777" w:rsidR="009922EB" w:rsidRPr="00295325" w:rsidRDefault="009922EB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237E0512" w14:textId="52870440" w:rsidR="00295325" w:rsidRPr="00627B7F" w:rsidRDefault="00295325" w:rsidP="0028300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627B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wykorzystanie środków finansowych (granty) zgodnie z katalogiem wydatków</w:t>
      </w:r>
      <w:r w:rsidR="0010741B" w:rsidRPr="00627B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(Załącznik nr 4 do zarządzenia nr </w:t>
      </w:r>
      <w:r w:rsidR="00C11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</w:t>
      </w:r>
      <w:r w:rsidR="00D97D9E" w:rsidRPr="00627B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C11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10741B" w:rsidRPr="00627B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627B7F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14:paraId="34953F8F" w14:textId="7288DD92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W przypadku dokonywania zakupów zgodnych z katalogiem wydatków zawsze należy wymagać   fakturę „na przelew”</w:t>
      </w:r>
      <w:r w:rsidR="0016396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terminem płatności przynajmniej 14 dni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14:paraId="5CB41761" w14:textId="77777777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14:paraId="03F1DA8E" w14:textId="20BAE0D2" w:rsidR="00295325" w:rsidRPr="00295325" w:rsidRDefault="00295325" w:rsidP="00FB3248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  <w:r w:rsidRPr="001A5C13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Adres na fakturze powinien opiewać na:</w:t>
      </w:r>
      <w:r w:rsidRPr="001A5C13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br/>
      </w:r>
      <w:r w:rsidRPr="002953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Uniwersytet Szczeciński</w:t>
      </w:r>
    </w:p>
    <w:p w14:paraId="705A25CA" w14:textId="77777777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2953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Al. Papieża Jana Pawła II 22 a</w:t>
      </w:r>
    </w:p>
    <w:p w14:paraId="4D68BD07" w14:textId="77777777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2953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70-453 Szczecin</w:t>
      </w:r>
    </w:p>
    <w:p w14:paraId="46289F1E" w14:textId="77777777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2953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NIP 851-020-80-05</w:t>
      </w:r>
    </w:p>
    <w:p w14:paraId="1F6D191E" w14:textId="77777777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14:paraId="376957DC" w14:textId="7D0BB6F6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FF0000"/>
          <w:lang w:eastAsia="pl-PL"/>
        </w:rPr>
      </w:pPr>
      <w:r w:rsidRPr="0029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Nigdy nie pobieramy faktury na nazwisko ani na adres S</w:t>
      </w:r>
      <w:r w:rsidR="001711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zkoły </w:t>
      </w:r>
      <w:r w:rsidRPr="0029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D</w:t>
      </w:r>
      <w:r w:rsidR="001711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oktorskiej</w:t>
      </w:r>
      <w:r w:rsidRPr="002953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US. </w:t>
      </w:r>
    </w:p>
    <w:p w14:paraId="5F5C6318" w14:textId="53C9BB87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b/>
          <w:bCs/>
          <w:i/>
          <w:iCs/>
          <w:lang w:eastAsia="pl-PL"/>
        </w:rPr>
      </w:pPr>
      <w:r w:rsidRPr="002953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  <w:t>Ucze</w:t>
      </w:r>
      <w:r w:rsidR="00A10A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  <w:t>l</w:t>
      </w:r>
      <w:r w:rsidRPr="002953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  <w:t xml:space="preserve">nia jest płatnikiem i tylko wtedy faktura zostanie </w:t>
      </w:r>
      <w:proofErr w:type="gramStart"/>
      <w:r w:rsidRPr="002953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  <w:t>rozliczona</w:t>
      </w:r>
      <w:proofErr w:type="gramEnd"/>
      <w:r w:rsidRPr="0029532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  <w:t xml:space="preserve"> gdy będzie podany prawidłowy adres.</w:t>
      </w:r>
    </w:p>
    <w:p w14:paraId="76527731" w14:textId="77777777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14:paraId="54B38D15" w14:textId="77777777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proofErr w:type="gramStart"/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Faktura  na</w:t>
      </w:r>
      <w:proofErr w:type="gramEnd"/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której będzie zapis o zapłacie „gotówka” jest honorowana w </w:t>
      </w:r>
      <w:proofErr w:type="gramStart"/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przypadku</w:t>
      </w:r>
      <w:proofErr w:type="gramEnd"/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gdyby osoba prowadząca działalność </w:t>
      </w:r>
      <w:proofErr w:type="gramStart"/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gospodarczą  chciałaby</w:t>
      </w:r>
      <w:proofErr w:type="gramEnd"/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otrzymać zapłatę „od ręki”.</w:t>
      </w:r>
    </w:p>
    <w:p w14:paraId="07384941" w14:textId="77777777" w:rsidR="00295325" w:rsidRPr="00295325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Wtedy za tę usługę należy zapłacić gotówką, kartą bankową lub przelewem bankowym ze swojego rachunku bankowego.  W przypadku płatności przelewem z Państwa rachunku bankowego należy załączyć </w:t>
      </w:r>
      <w:r w:rsidRPr="0029532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potwierdzenie przelewu</w:t>
      </w:r>
      <w:r w:rsidRPr="0029532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1BD07496" w14:textId="77777777" w:rsidR="0022323D" w:rsidRDefault="0022323D" w:rsidP="00D97D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4F05436A" w14:textId="552FD32A" w:rsidR="00774617" w:rsidRDefault="00774617" w:rsidP="00D97D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Opisaną i podpisaną FAKTURĘ z potwierdzeniem przelewu należy dostarczyć osobiście lub przez operatora pocztowego do Punktu Kancelaryjnego nr </w:t>
      </w:r>
      <w:r w:rsidR="00C117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ul. Tarczyńskiego 1.</w:t>
      </w:r>
    </w:p>
    <w:p w14:paraId="70301C76" w14:textId="77777777" w:rsidR="00774617" w:rsidRDefault="00774617" w:rsidP="00D97D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3B07369B" w14:textId="1EC6B73F" w:rsidR="003E77DF" w:rsidRDefault="003E77DF" w:rsidP="00E84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4870A4AF" w14:textId="3446531B" w:rsidR="003E77DF" w:rsidRDefault="003E77DF" w:rsidP="00774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</w:pPr>
      <w:r w:rsidRPr="003E77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Proszę </w:t>
      </w:r>
      <w:proofErr w:type="gramStart"/>
      <w:r w:rsidRPr="003E77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pamiętać</w:t>
      </w:r>
      <w:proofErr w:type="gramEnd"/>
      <w:r w:rsidRPr="003E77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iż </w:t>
      </w:r>
      <w:r w:rsidR="00D97D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do</w:t>
      </w:r>
      <w:r w:rsidRPr="003E77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faktur</w:t>
      </w:r>
      <w:r w:rsidR="00D97D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</w:t>
      </w:r>
      <w:r w:rsidRPr="003E77D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wystawionych w innej walucie niż PLN Dział Finansowo-Księgowy dolicza podatek VAT może to mieć znaczący wpływ na kosztorys i harmonogram działań</w:t>
      </w:r>
      <w:r w:rsidR="00D97D9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.</w:t>
      </w:r>
    </w:p>
    <w:p w14:paraId="56B962FC" w14:textId="4390F616" w:rsidR="00627B7F" w:rsidRPr="00627B7F" w:rsidRDefault="00627B7F" w:rsidP="00774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3" w:line="425" w:lineRule="auto"/>
        <w:ind w:left="-5" w:hanging="3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</w:pPr>
      <w:r w:rsidRPr="00627B7F"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  <w:t>Naliczanie podatku VAT od transakcji zagranicznych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  <w:t xml:space="preserve"> - podstawa </w:t>
      </w:r>
      <w:proofErr w:type="gramStart"/>
      <w:r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  <w:t>prawna ,</w:t>
      </w:r>
      <w:proofErr w:type="gramEnd"/>
      <w:r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  <w:t xml:space="preserve"> wyliczenie</w:t>
      </w:r>
    </w:p>
    <w:p w14:paraId="11E2CC15" w14:textId="77777777" w:rsidR="00627B7F" w:rsidRPr="00627B7F" w:rsidRDefault="00627B7F" w:rsidP="00774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3" w:line="425" w:lineRule="auto"/>
        <w:ind w:left="-5" w:hanging="3"/>
        <w:jc w:val="both"/>
        <w:rPr>
          <w:rFonts w:ascii="Calibri" w:eastAsia="Calibri" w:hAnsi="Calibri" w:cs="Calibri"/>
          <w:color w:val="000000"/>
          <w:lang w:eastAsia="pl-PL"/>
        </w:rPr>
      </w:pPr>
      <w:r w:rsidRPr="00627B7F">
        <w:rPr>
          <w:rFonts w:ascii="Calibri" w:eastAsia="Calibri" w:hAnsi="Calibri" w:cs="Calibri"/>
          <w:color w:val="000000"/>
          <w:lang w:eastAsia="pl-PL"/>
        </w:rPr>
        <w:t>Na podstawie art. 9 ust. 1 ustawy przez wewnątrzwspólnotowe nabycie towarów rozumie się nabycie prawa do rozporządzania jak właściciel towarami, które w wyniku dokonanej dostawy są wysyłane lub transportowane na terytorium państwa członkowskiego inne niż terytorium państwa członkowskiego rozpoczęcia wysyłki bądź transportu przez dokonującego dostawy, nabywcę towarów lub na ich rzecz.</w:t>
      </w:r>
    </w:p>
    <w:p w14:paraId="44BBEE96" w14:textId="77777777" w:rsidR="00627B7F" w:rsidRPr="00627B7F" w:rsidRDefault="00627B7F" w:rsidP="00774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3" w:line="425" w:lineRule="auto"/>
        <w:ind w:left="-5" w:hanging="3"/>
        <w:jc w:val="both"/>
        <w:rPr>
          <w:rFonts w:ascii="Calibri" w:eastAsia="Calibri" w:hAnsi="Calibri" w:cs="Calibri"/>
          <w:color w:val="000000"/>
          <w:lang w:eastAsia="pl-PL"/>
        </w:rPr>
      </w:pPr>
    </w:p>
    <w:p w14:paraId="78BCC9BB" w14:textId="77777777" w:rsidR="00627B7F" w:rsidRPr="00627B7F" w:rsidRDefault="00627B7F" w:rsidP="00774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3" w:line="425" w:lineRule="auto"/>
        <w:ind w:left="-5" w:hanging="3"/>
        <w:jc w:val="both"/>
        <w:rPr>
          <w:rFonts w:ascii="Calibri" w:eastAsia="Calibri" w:hAnsi="Calibri" w:cs="Calibri"/>
          <w:b/>
          <w:bCs/>
          <w:color w:val="000000"/>
          <w:lang w:eastAsia="pl-PL"/>
        </w:rPr>
      </w:pPr>
      <w:r w:rsidRPr="00627B7F">
        <w:rPr>
          <w:rFonts w:ascii="Calibri" w:eastAsia="Calibri" w:hAnsi="Calibri" w:cs="Calibri"/>
          <w:b/>
          <w:bCs/>
          <w:color w:val="000000"/>
          <w:lang w:eastAsia="pl-PL"/>
        </w:rPr>
        <w:t>W transakcji wewnątrzwspólnotowego nabycia towarów i usług opodatkowaniu podlega czynność nabycia towarów lub usług. Podatek należny rozliczany jest przez nabywcę towarów i usług w państwie, do którego następuje dostawa towarów. </w:t>
      </w:r>
    </w:p>
    <w:p w14:paraId="2FA7DBA3" w14:textId="77777777" w:rsidR="00627B7F" w:rsidRPr="00627B7F" w:rsidRDefault="00627B7F" w:rsidP="00774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3" w:line="425" w:lineRule="auto"/>
        <w:ind w:left="-8"/>
        <w:jc w:val="both"/>
        <w:rPr>
          <w:rFonts w:ascii="Calibri" w:eastAsia="Calibri" w:hAnsi="Calibri" w:cs="Calibri"/>
          <w:color w:val="000000"/>
          <w:lang w:eastAsia="pl-PL"/>
        </w:rPr>
      </w:pPr>
      <w:r w:rsidRPr="00627B7F">
        <w:rPr>
          <w:rFonts w:ascii="Calibri" w:eastAsia="Calibri" w:hAnsi="Calibri" w:cs="Calibri"/>
          <w:color w:val="000000"/>
          <w:lang w:eastAsia="pl-PL"/>
        </w:rPr>
        <w:t>Zgodnie z art. 31a ust. 1-4 Ustawy o podatku od towarów i usług, jeżeli kwota będąca podstawą opodatkowania jest wyrażona w obcej walucie, wtedy trzeba ją przeliczyć na PLN, stosując średni kurs ogłoszony przez NBP - na ostatni dzień roboczy, który poprzedza dzień powstania obowiązku podatkowego.</w:t>
      </w:r>
    </w:p>
    <w:p w14:paraId="55A1D574" w14:textId="77777777" w:rsidR="00627B7F" w:rsidRPr="00627B7F" w:rsidRDefault="00627B7F" w:rsidP="00774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7" w:line="462" w:lineRule="auto"/>
        <w:ind w:left="-5" w:hanging="3"/>
        <w:jc w:val="both"/>
        <w:rPr>
          <w:rFonts w:ascii="Calibri" w:eastAsia="Calibri" w:hAnsi="Calibri" w:cs="Calibri"/>
          <w:color w:val="000000"/>
          <w:lang w:eastAsia="pl-PL"/>
        </w:rPr>
      </w:pPr>
      <w:r w:rsidRPr="00627B7F">
        <w:rPr>
          <w:rFonts w:ascii="Calibri" w:eastAsia="Calibri" w:hAnsi="Calibri" w:cs="Calibri"/>
          <w:color w:val="000000"/>
          <w:lang w:eastAsia="pl-PL"/>
        </w:rPr>
        <w:t>Dla naliczenia podatku VAT wyceniamy fakturę zakupu po kursie danej waluty z dnia poprzedzającego wystawienie faktury.</w:t>
      </w:r>
    </w:p>
    <w:p w14:paraId="08EF1305" w14:textId="77777777" w:rsidR="00627B7F" w:rsidRDefault="00627B7F" w:rsidP="003E77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</w:pPr>
    </w:p>
    <w:p w14:paraId="2BF3FB17" w14:textId="77777777" w:rsidR="007B6F57" w:rsidRDefault="00627B7F" w:rsidP="003E77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</w:pPr>
      <w:r w:rsidRPr="00A1563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lastRenderedPageBreak/>
        <w:t xml:space="preserve">W związku z wprowadzeniem na Uniwersytecie Szczecińskim systemu EZD obieg dokumentów finansowych odbywa </w:t>
      </w:r>
      <w:proofErr w:type="gramStart"/>
      <w:r w:rsidRPr="00A1563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>się  dwutorowo</w:t>
      </w:r>
      <w:proofErr w:type="gramEnd"/>
      <w:r w:rsidRPr="00A1563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 xml:space="preserve"> </w:t>
      </w:r>
      <w:proofErr w:type="gramStart"/>
      <w:r w:rsidRPr="00A1563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>( w</w:t>
      </w:r>
      <w:proofErr w:type="gramEnd"/>
      <w:r w:rsidRPr="00A1563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 xml:space="preserve"> systemie</w:t>
      </w:r>
      <w:r w:rsidR="00A912B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 xml:space="preserve"> EZD</w:t>
      </w:r>
      <w:r w:rsidRPr="00A1563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 xml:space="preserve"> i papierowo)</w:t>
      </w:r>
      <w:r w:rsidR="007B6F5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>.</w:t>
      </w:r>
    </w:p>
    <w:p w14:paraId="79FD4ED5" w14:textId="67A5A371" w:rsidR="00D97D9E" w:rsidRPr="00A1563E" w:rsidRDefault="00627B7F" w:rsidP="003E77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</w:pPr>
      <w:r w:rsidRPr="00A1563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 xml:space="preserve"> Obowiązkiem doktoranta jest dostarczenie </w:t>
      </w:r>
      <w:r w:rsidR="009401C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 xml:space="preserve">opisanego i podpisanego </w:t>
      </w:r>
      <w:r w:rsidRPr="00A1563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 xml:space="preserve">oryginału faktury </w:t>
      </w:r>
      <w:r w:rsidR="00A912B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>wraz z załącznikami (</w:t>
      </w:r>
      <w:r w:rsidR="00774617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>potwierdzeniem</w:t>
      </w:r>
      <w:r w:rsidR="00A912B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 xml:space="preserve"> przelewu) (</w:t>
      </w:r>
      <w:r w:rsidRPr="00A1563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 xml:space="preserve">do </w:t>
      </w:r>
      <w:r w:rsidRPr="009401C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yellow"/>
          <w:u w:val="single"/>
          <w:lang w:eastAsia="pl-PL"/>
        </w:rPr>
        <w:t xml:space="preserve">Punktu Kancelaryjnego obsługującego </w:t>
      </w:r>
      <w:r w:rsidR="009401C2" w:rsidRPr="009401C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yellow"/>
          <w:u w:val="single"/>
          <w:lang w:eastAsia="pl-PL"/>
        </w:rPr>
        <w:t>Szkołę</w:t>
      </w:r>
      <w:r w:rsidRPr="009401C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yellow"/>
          <w:u w:val="single"/>
          <w:lang w:eastAsia="pl-PL"/>
        </w:rPr>
        <w:t xml:space="preserve"> Doktorską tj. na </w:t>
      </w:r>
      <w:r w:rsidRPr="00A912B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yellow"/>
          <w:u w:val="single"/>
          <w:lang w:eastAsia="pl-PL"/>
        </w:rPr>
        <w:t>ul. Tarczyńskiego</w:t>
      </w:r>
      <w:r w:rsidR="009401C2" w:rsidRPr="00A912B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yellow"/>
          <w:u w:val="single"/>
          <w:lang w:eastAsia="pl-PL"/>
        </w:rPr>
        <w:t xml:space="preserve"> - Biblioteka Główna </w:t>
      </w:r>
      <w:r w:rsidRPr="00A912B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yellow"/>
          <w:u w:val="single"/>
          <w:lang w:eastAsia="pl-PL"/>
        </w:rPr>
        <w:t xml:space="preserve">  pokój</w:t>
      </w:r>
      <w:r w:rsidR="009401C2" w:rsidRPr="00A912B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yellow"/>
          <w:u w:val="single"/>
          <w:lang w:eastAsia="pl-PL"/>
        </w:rPr>
        <w:t xml:space="preserve"> nr </w:t>
      </w:r>
      <w:proofErr w:type="gramStart"/>
      <w:r w:rsidR="00C117B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yellow"/>
          <w:u w:val="single"/>
          <w:lang w:eastAsia="pl-PL"/>
        </w:rPr>
        <w:t>4</w:t>
      </w:r>
      <w:r w:rsidRPr="00A912B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yellow"/>
          <w:u w:val="single"/>
          <w:lang w:eastAsia="pl-PL"/>
        </w:rPr>
        <w:t xml:space="preserve">  </w:t>
      </w:r>
      <w:r w:rsidR="00A912BE" w:rsidRPr="00A912B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yellow"/>
          <w:u w:val="single"/>
          <w:lang w:eastAsia="pl-PL"/>
        </w:rPr>
        <w:t>osobiście</w:t>
      </w:r>
      <w:proofErr w:type="gramEnd"/>
      <w:r w:rsidR="00A912BE" w:rsidRPr="00A912B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yellow"/>
          <w:u w:val="single"/>
          <w:lang w:eastAsia="pl-PL"/>
        </w:rPr>
        <w:t xml:space="preserve"> lub przez operatora pocztowego.</w:t>
      </w:r>
    </w:p>
    <w:p w14:paraId="1E8D2862" w14:textId="15B20F8A" w:rsidR="00D97D9E" w:rsidRDefault="009401C2" w:rsidP="003E77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>D</w:t>
      </w:r>
      <w:r w:rsidR="00D97D9E" w:rsidRPr="005114B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 xml:space="preserve">ostarczamy oryginalne dokumenty finansowe </w:t>
      </w:r>
      <w:r w:rsidR="005114B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 xml:space="preserve">opisane i podpisane - </w:t>
      </w:r>
      <w:r w:rsidR="00D97D9E" w:rsidRPr="005114B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 xml:space="preserve">nie będą przyjmowane i rozliczane </w:t>
      </w:r>
      <w:r w:rsidR="000F147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 xml:space="preserve">kopie lub </w:t>
      </w:r>
      <w:r w:rsidR="00D97D9E" w:rsidRPr="005114B9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pl-PL"/>
        </w:rPr>
        <w:t>zdjęcia dokumentów.</w:t>
      </w:r>
    </w:p>
    <w:p w14:paraId="49031ECC" w14:textId="4227591E" w:rsidR="00EF3B3D" w:rsidRPr="005114B9" w:rsidRDefault="00774617" w:rsidP="003E77DF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7030A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cyan"/>
          <w:u w:val="single"/>
          <w:lang w:eastAsia="pl-PL"/>
        </w:rPr>
        <w:t>O</w:t>
      </w:r>
      <w:r w:rsidR="00EF3B3D" w:rsidRPr="00EF3B3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cyan"/>
          <w:u w:val="single"/>
          <w:lang w:eastAsia="pl-PL"/>
        </w:rPr>
        <w:t>pis faktury</w:t>
      </w:r>
      <w:r w:rsidR="00EF3B3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cyan"/>
          <w:u w:val="single"/>
          <w:lang w:eastAsia="pl-PL"/>
        </w:rPr>
        <w:t xml:space="preserve"> musi być </w:t>
      </w:r>
      <w:r w:rsidR="00EF3B3D" w:rsidRPr="00EF3B3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cyan"/>
          <w:u w:val="single"/>
          <w:lang w:eastAsia="pl-PL"/>
        </w:rPr>
        <w:t>w języku polskim wymagani</w:t>
      </w:r>
      <w:r w:rsidR="00EF3B3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cyan"/>
          <w:u w:val="single"/>
          <w:lang w:eastAsia="pl-PL"/>
        </w:rPr>
        <w:t>a</w:t>
      </w:r>
      <w:r w:rsidR="00EF3B3D" w:rsidRPr="00EF3B3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cyan"/>
          <w:u w:val="single"/>
          <w:lang w:eastAsia="pl-PL"/>
        </w:rPr>
        <w:t xml:space="preserve"> Kwestury w przypadku problemów w językiem polskim doktoranci anglojęzyczni proszeni s</w:t>
      </w: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cyan"/>
          <w:u w:val="single"/>
          <w:lang w:eastAsia="pl-PL"/>
        </w:rPr>
        <w:t>ą</w:t>
      </w:r>
      <w:r w:rsidR="00EF3B3D" w:rsidRPr="00EF3B3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cyan"/>
          <w:u w:val="single"/>
          <w:lang w:eastAsia="pl-PL"/>
        </w:rPr>
        <w:t xml:space="preserve"> o zwracanie się o pomoc do promotorów.</w:t>
      </w:r>
    </w:p>
    <w:p w14:paraId="19895504" w14:textId="5D98AC12" w:rsidR="0022323D" w:rsidRDefault="0022323D" w:rsidP="0022323D">
      <w:pPr>
        <w:spacing w:before="100" w:beforeAutospacing="1" w:after="100" w:afterAutospacing="1" w:line="240" w:lineRule="auto"/>
        <w:ind w:left="720"/>
        <w:rPr>
          <w:sz w:val="24"/>
          <w:szCs w:val="24"/>
          <w:lang w:eastAsia="pl-PL"/>
        </w:rPr>
      </w:pPr>
      <w:r w:rsidRPr="00FE161A">
        <w:rPr>
          <w:sz w:val="24"/>
          <w:szCs w:val="24"/>
          <w:lang w:eastAsia="pl-PL"/>
        </w:rPr>
        <w:t>Wszystkie faktury / rachunki</w:t>
      </w:r>
      <w:r>
        <w:rPr>
          <w:sz w:val="24"/>
          <w:szCs w:val="24"/>
          <w:lang w:eastAsia="pl-PL"/>
        </w:rPr>
        <w:t xml:space="preserve"> na odwrocie</w:t>
      </w:r>
      <w:r w:rsidRPr="00FE161A">
        <w:rPr>
          <w:sz w:val="24"/>
          <w:szCs w:val="24"/>
          <w:lang w:eastAsia="pl-PL"/>
        </w:rPr>
        <w:t xml:space="preserve">, </w:t>
      </w:r>
      <w:r w:rsidRPr="00FE161A">
        <w:rPr>
          <w:b/>
          <w:bCs/>
          <w:sz w:val="24"/>
          <w:szCs w:val="24"/>
          <w:lang w:eastAsia="pl-PL"/>
        </w:rPr>
        <w:t>powinny być opisane</w:t>
      </w:r>
      <w:r w:rsidRPr="00FE161A">
        <w:rPr>
          <w:sz w:val="24"/>
          <w:szCs w:val="24"/>
          <w:lang w:eastAsia="pl-PL"/>
        </w:rPr>
        <w:t>, czyli:</w:t>
      </w:r>
    </w:p>
    <w:p w14:paraId="448F4502" w14:textId="77777777" w:rsidR="0022323D" w:rsidRDefault="0022323D" w:rsidP="0022323D">
      <w:pPr>
        <w:spacing w:before="100" w:beforeAutospacing="1" w:after="100" w:afterAutospacing="1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Przykład:</w:t>
      </w:r>
    </w:p>
    <w:tbl>
      <w:tblPr>
        <w:tblW w:w="2545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2323D" w:rsidRPr="00B94817" w14:paraId="3401211C" w14:textId="77777777" w:rsidTr="00524DE7">
        <w:trPr>
          <w:trHeight w:val="315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2D4D" w14:textId="77777777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B94817">
              <w:rPr>
                <w:rFonts w:ascii="Calibri" w:hAnsi="Calibri" w:cs="Calibri"/>
                <w:color w:val="000000"/>
                <w:lang w:eastAsia="pl-PL"/>
              </w:rPr>
              <w:t>Zakup dokonany/usługa wykonana w celu realizacji zadania naukowego decyzja nr……………………</w:t>
            </w:r>
            <w:proofErr w:type="gramStart"/>
            <w:r w:rsidRPr="00B94817">
              <w:rPr>
                <w:rFonts w:ascii="Calibri" w:hAnsi="Calibri" w:cs="Calibri"/>
                <w:color w:val="000000"/>
                <w:lang w:eastAsia="pl-PL"/>
              </w:rPr>
              <w:t>…….</w:t>
            </w:r>
            <w:proofErr w:type="gramEnd"/>
            <w:r w:rsidRPr="00B94817">
              <w:rPr>
                <w:rFonts w:ascii="Calibri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B910" w14:textId="77777777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8FB4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ADA7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C186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140F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7040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F0D5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1450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217E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D636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9DC5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8BB1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128B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</w:tr>
      <w:tr w:rsidR="0022323D" w:rsidRPr="00B94817" w14:paraId="26E5D88A" w14:textId="77777777" w:rsidTr="00524DE7">
        <w:trPr>
          <w:trHeight w:val="315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F502" w14:textId="77777777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B94817">
              <w:rPr>
                <w:rFonts w:ascii="Calibri" w:hAnsi="Calibri" w:cs="Calibri"/>
                <w:color w:val="000000"/>
                <w:lang w:eastAsia="pl-PL"/>
              </w:rPr>
              <w:t>Przykładowy opis wydatku: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0C4B" w14:textId="77777777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666C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1A85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3FA0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B8C2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F04D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7D56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0B09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13FD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A1D6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48CF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24A3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4939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</w:tr>
      <w:tr w:rsidR="0022323D" w:rsidRPr="00B94817" w14:paraId="35F42039" w14:textId="77777777" w:rsidTr="00524DE7">
        <w:trPr>
          <w:trHeight w:val="315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EEE3" w14:textId="77777777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B94817">
              <w:rPr>
                <w:rFonts w:ascii="Calibri" w:hAnsi="Calibri" w:cs="Calibri"/>
                <w:color w:val="000000"/>
                <w:lang w:eastAsia="pl-PL"/>
              </w:rPr>
              <w:t>4.1. Usługa poligraficzna: Wydruk posteru ……………na konferencję…………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629D" w14:textId="77777777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0D4E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553C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A7DA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33DC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3459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015D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2E1E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0CF1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3D70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BAE5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A86E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3124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</w:tr>
      <w:tr w:rsidR="0022323D" w:rsidRPr="00B94817" w14:paraId="1352FA95" w14:textId="77777777" w:rsidTr="00524DE7">
        <w:trPr>
          <w:trHeight w:val="315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04FE" w14:textId="77777777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B94817">
              <w:rPr>
                <w:rFonts w:ascii="Calibri" w:hAnsi="Calibri" w:cs="Calibri"/>
                <w:color w:val="000000"/>
                <w:lang w:eastAsia="pl-PL"/>
              </w:rPr>
              <w:t xml:space="preserve">2. Zużycie materiałów: Zakup odczynników niezbędnych do przeprowadzenia </w:t>
            </w:r>
            <w:proofErr w:type="gramStart"/>
            <w:r w:rsidRPr="00B94817">
              <w:rPr>
                <w:rFonts w:ascii="Calibri" w:hAnsi="Calibri" w:cs="Calibri"/>
                <w:color w:val="000000"/>
                <w:lang w:eastAsia="pl-PL"/>
              </w:rPr>
              <w:t>analizy….</w:t>
            </w:r>
            <w:proofErr w:type="gramEnd"/>
            <w:r w:rsidRPr="00B94817">
              <w:rPr>
                <w:rFonts w:ascii="Calibri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7FC2" w14:textId="77777777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F623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938D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6535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8C0D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BAD9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CE81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0321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E1C8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727F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5EDC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E6E7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029C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</w:tr>
      <w:tr w:rsidR="0022323D" w:rsidRPr="00B94817" w14:paraId="12E64D81" w14:textId="77777777" w:rsidTr="00524DE7">
        <w:trPr>
          <w:trHeight w:val="315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ECC9" w14:textId="77777777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B94817">
              <w:rPr>
                <w:rFonts w:ascii="Calibri" w:hAnsi="Calibri" w:cs="Calibri"/>
                <w:color w:val="000000"/>
                <w:lang w:eastAsia="pl-PL"/>
              </w:rPr>
              <w:t xml:space="preserve">Dyscyplina </w:t>
            </w:r>
            <w:proofErr w:type="gramStart"/>
            <w:r w:rsidRPr="00B94817">
              <w:rPr>
                <w:rFonts w:ascii="Calibri" w:hAnsi="Calibri" w:cs="Calibri"/>
                <w:color w:val="000000"/>
                <w:lang w:eastAsia="pl-PL"/>
              </w:rPr>
              <w:t>naukowa:…</w:t>
            </w:r>
            <w:proofErr w:type="gramEnd"/>
            <w:r w:rsidRPr="00B94817">
              <w:rPr>
                <w:rFonts w:ascii="Calibri" w:hAnsi="Calibri" w:cs="Calibri"/>
                <w:color w:val="000000"/>
                <w:lang w:eastAsia="pl-PL"/>
              </w:rPr>
              <w:t>……………………………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BFE0" w14:textId="77777777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BABC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8746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857C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C607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EE89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B824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03A9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4847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BC7C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C214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5BB9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959C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</w:tr>
      <w:tr w:rsidR="0022323D" w:rsidRPr="00B94817" w14:paraId="3C7A8B1D" w14:textId="77777777" w:rsidTr="00524DE7">
        <w:trPr>
          <w:trHeight w:val="315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5402" w14:textId="77777777" w:rsidR="00774617" w:rsidRPr="007B6F57" w:rsidRDefault="0022323D" w:rsidP="00524DE7">
            <w:pPr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 w:rsidRPr="007B6F57"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Wydatek zgodny z kosztorysem i harmonogramem działań w ramach realizacji zadania naukowego.</w:t>
            </w:r>
          </w:p>
          <w:p w14:paraId="2837FA73" w14:textId="4610A22C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B94817">
              <w:rPr>
                <w:rFonts w:ascii="Calibri" w:hAnsi="Calibri" w:cs="Calibri"/>
                <w:color w:val="000000"/>
                <w:lang w:eastAsia="pl-PL"/>
              </w:rPr>
              <w:t xml:space="preserve">Rodzaj </w:t>
            </w:r>
            <w:proofErr w:type="gramStart"/>
            <w:r w:rsidRPr="00B94817">
              <w:rPr>
                <w:rFonts w:ascii="Calibri" w:hAnsi="Calibri" w:cs="Calibri"/>
                <w:color w:val="000000"/>
                <w:lang w:eastAsia="pl-PL"/>
              </w:rPr>
              <w:t>wydatku:…</w:t>
            </w:r>
            <w:proofErr w:type="gramEnd"/>
            <w:r w:rsidRPr="00B94817">
              <w:rPr>
                <w:rFonts w:ascii="Calibri" w:hAnsi="Calibri" w:cs="Calibri"/>
                <w:color w:val="000000"/>
                <w:lang w:eastAsia="pl-PL"/>
              </w:rPr>
              <w:t>…………………………………………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C42E" w14:textId="77777777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C73E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67A5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01C8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0B28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CB88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FD9F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6EBD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286C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6FF4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D0BD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A81F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6F5A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</w:tr>
      <w:tr w:rsidR="0022323D" w:rsidRPr="00B94817" w14:paraId="34E1A644" w14:textId="77777777" w:rsidTr="00524DE7">
        <w:trPr>
          <w:trHeight w:val="570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B2F3" w14:textId="77777777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B94817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DED5" w14:textId="77777777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60F4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46BC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68D3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27EA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1DDD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89AA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2B8E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B68A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7857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81E4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CAF7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35FC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</w:tr>
      <w:tr w:rsidR="0022323D" w:rsidRPr="00B94817" w14:paraId="05DEE5BC" w14:textId="77777777" w:rsidTr="00524DE7">
        <w:trPr>
          <w:trHeight w:val="540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4E81" w14:textId="77777777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B94817">
              <w:rPr>
                <w:rFonts w:ascii="Calibri" w:hAnsi="Calibri" w:cs="Calibri"/>
                <w:color w:val="000000"/>
                <w:lang w:eastAsia="pl-PL"/>
              </w:rPr>
              <w:t>………………………………………………………….                                           …………………………………………………….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7B00" w14:textId="77777777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7FC6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A16D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ABEA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F743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BB94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E85E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428E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0459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9E1A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2822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6E47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700A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</w:tr>
      <w:tr w:rsidR="0022323D" w:rsidRPr="00B94817" w14:paraId="0F5F45EE" w14:textId="77777777" w:rsidTr="00524DE7">
        <w:trPr>
          <w:trHeight w:val="315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1651" w14:textId="6FCB1D90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B94817">
              <w:rPr>
                <w:rFonts w:ascii="Calibri" w:hAnsi="Calibri" w:cs="Calibri"/>
                <w:color w:val="000000"/>
                <w:lang w:eastAsia="pl-PL"/>
              </w:rPr>
              <w:t xml:space="preserve">               </w:t>
            </w:r>
            <w:proofErr w:type="gramStart"/>
            <w:r w:rsidRPr="00B94817">
              <w:rPr>
                <w:rFonts w:ascii="Calibri" w:hAnsi="Calibri" w:cs="Calibri"/>
                <w:color w:val="000000"/>
                <w:lang w:eastAsia="pl-PL"/>
              </w:rPr>
              <w:t>podpis  doktoranta</w:t>
            </w:r>
            <w:proofErr w:type="gramEnd"/>
            <w:r w:rsidRPr="00B94817">
              <w:rPr>
                <w:rFonts w:ascii="Calibri" w:hAnsi="Calibri" w:cs="Calibri"/>
                <w:color w:val="000000"/>
                <w:lang w:eastAsia="pl-PL"/>
              </w:rPr>
              <w:t xml:space="preserve">                                                          </w:t>
            </w:r>
            <w:r w:rsidR="007B6F57">
              <w:rPr>
                <w:rFonts w:ascii="Calibri" w:hAnsi="Calibri" w:cs="Calibri"/>
                <w:color w:val="000000"/>
                <w:lang w:eastAsia="pl-PL"/>
              </w:rPr>
              <w:t xml:space="preserve">              </w:t>
            </w:r>
            <w:r w:rsidRPr="00B94817">
              <w:rPr>
                <w:rFonts w:ascii="Calibri" w:hAnsi="Calibri" w:cs="Calibri"/>
                <w:color w:val="000000"/>
                <w:lang w:eastAsia="pl-PL"/>
              </w:rPr>
              <w:t>podpis promotora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0409" w14:textId="77777777" w:rsidR="0022323D" w:rsidRPr="00B94817" w:rsidRDefault="0022323D" w:rsidP="00524DE7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823F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6E7A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EBA7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3B62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1702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A408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ADDC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D9A6C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28B5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6AD0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9D36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C674" w14:textId="77777777" w:rsidR="0022323D" w:rsidRPr="00B94817" w:rsidRDefault="0022323D" w:rsidP="00524DE7">
            <w:pPr>
              <w:rPr>
                <w:lang w:eastAsia="pl-PL"/>
              </w:rPr>
            </w:pPr>
          </w:p>
        </w:tc>
      </w:tr>
      <w:tr w:rsidR="00171122" w:rsidRPr="00B94817" w14:paraId="65D84168" w14:textId="77777777" w:rsidTr="007B6F57">
        <w:trPr>
          <w:trHeight w:val="315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A839E" w14:textId="314D0936" w:rsidR="00171122" w:rsidRPr="00B94817" w:rsidRDefault="00171122" w:rsidP="0017112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1B2B" w14:textId="77777777" w:rsidR="00171122" w:rsidRPr="00B94817" w:rsidRDefault="00171122" w:rsidP="0017112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0123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5E40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A27B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0B5F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0851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C5DE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C991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7313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90F8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57AE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8307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950F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</w:tr>
      <w:tr w:rsidR="00171122" w:rsidRPr="00B94817" w14:paraId="6F1DDC55" w14:textId="77777777" w:rsidTr="007B6F57">
        <w:trPr>
          <w:trHeight w:val="315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20E45" w14:textId="3AD26AF6" w:rsidR="00171122" w:rsidRPr="00B94817" w:rsidRDefault="00171122" w:rsidP="0017112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3E97" w14:textId="77777777" w:rsidR="00171122" w:rsidRPr="00B94817" w:rsidRDefault="00171122" w:rsidP="0017112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F24E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972B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17C6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E7E3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CAF4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C42A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4AB6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FE97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8B7F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5A29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9FC3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DB4C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</w:tr>
      <w:tr w:rsidR="00171122" w:rsidRPr="00B94817" w14:paraId="71D6F3A5" w14:textId="77777777" w:rsidTr="00171122">
        <w:trPr>
          <w:trHeight w:val="315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88794" w14:textId="77777777" w:rsidR="00171122" w:rsidRDefault="00171122" w:rsidP="00C54E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32"/>
                <w:szCs w:val="32"/>
                <w:u w:val="single"/>
                <w:lang w:eastAsia="pl-PL"/>
              </w:rPr>
            </w:pPr>
            <w:r w:rsidRPr="00455630">
              <w:rPr>
                <w:rFonts w:ascii="Calibri" w:eastAsia="Times New Roman" w:hAnsi="Calibri" w:cs="Calibri"/>
                <w:color w:val="FF0000"/>
                <w:sz w:val="32"/>
                <w:szCs w:val="32"/>
                <w:u w:val="single"/>
                <w:lang w:eastAsia="pl-PL"/>
              </w:rPr>
              <w:lastRenderedPageBreak/>
              <w:t>WAŻNE!!! Każdy dokument musi być podpisany przez Promotora</w:t>
            </w:r>
          </w:p>
          <w:p w14:paraId="3C719F68" w14:textId="77777777" w:rsidR="00A912BE" w:rsidRDefault="00A912BE" w:rsidP="00C54EBC">
            <w:pPr>
              <w:spacing w:after="0" w:line="240" w:lineRule="auto"/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</w:pPr>
          </w:p>
          <w:p w14:paraId="710266F1" w14:textId="49037942" w:rsidR="00A912BE" w:rsidRDefault="00A912BE" w:rsidP="00C54EBC">
            <w:pPr>
              <w:spacing w:after="0" w:line="240" w:lineRule="auto"/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  <w:t>Faktury otrzymane elektronicznie</w:t>
            </w:r>
            <w:r w:rsidR="00C02490"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  <w:t xml:space="preserve">: </w:t>
            </w:r>
            <w:r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  <w:t xml:space="preserve">należy przesłać na maila: </w:t>
            </w:r>
          </w:p>
          <w:p w14:paraId="3721C4DC" w14:textId="77777777" w:rsidR="00C02490" w:rsidRDefault="00A912BE" w:rsidP="00C54EBC">
            <w:pPr>
              <w:spacing w:after="0" w:line="240" w:lineRule="auto"/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</w:pPr>
            <w:hyperlink r:id="rId10" w:history="1">
              <w:r w:rsidRPr="0096503B">
                <w:rPr>
                  <w:rStyle w:val="Hipercze"/>
                  <w:rFonts w:ascii="Calibri" w:hAnsi="Calibri" w:cs="Calibri"/>
                  <w:sz w:val="32"/>
                  <w:szCs w:val="32"/>
                  <w:lang w:eastAsia="pl-PL"/>
                </w:rPr>
                <w:t>granty.szkola.doktorska@usz.edu.pl</w:t>
              </w:r>
            </w:hyperlink>
            <w:r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  <w:t xml:space="preserve"> w treści maila </w:t>
            </w:r>
            <w:r w:rsidR="00C02490"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  <w:t xml:space="preserve">proszę dopisać </w:t>
            </w:r>
            <w:r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  <w:t>informacj</w:t>
            </w:r>
            <w:r w:rsidR="00C02490"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  <w:t>ę</w:t>
            </w:r>
          </w:p>
          <w:p w14:paraId="3E554391" w14:textId="77777777" w:rsidR="00C02490" w:rsidRDefault="00A912BE" w:rsidP="00C54EBC">
            <w:pPr>
              <w:spacing w:after="0" w:line="240" w:lineRule="auto"/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  <w:t xml:space="preserve">iż faktura </w:t>
            </w:r>
            <w:r w:rsidR="00C02490"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  <w:t>otrzymana elektronicznie nie posiada wersji papierowej, na maila</w:t>
            </w:r>
          </w:p>
          <w:p w14:paraId="1ECD20FA" w14:textId="77777777" w:rsidR="00C02490" w:rsidRDefault="00C02490" w:rsidP="00C54EBC">
            <w:pPr>
              <w:spacing w:after="0" w:line="240" w:lineRule="auto"/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  <w:t xml:space="preserve">należy przesłać także skan opisu do faktury wraz z podpisem doktoranta i </w:t>
            </w:r>
          </w:p>
          <w:p w14:paraId="7E4E7C72" w14:textId="7A92A69E" w:rsidR="00C02490" w:rsidRDefault="00C02490" w:rsidP="00C02490">
            <w:pPr>
              <w:spacing w:after="0" w:line="240" w:lineRule="auto"/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  <w:t>promotora, a w przypadku</w:t>
            </w:r>
            <w:r w:rsidR="00774617"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  <w:t>,</w:t>
            </w:r>
            <w:r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  <w:t xml:space="preserve"> gdy faktura została opłacona przez doktoranta – </w:t>
            </w:r>
          </w:p>
          <w:p w14:paraId="48198CD0" w14:textId="77777777" w:rsidR="00C02490" w:rsidRDefault="00C02490" w:rsidP="00774617">
            <w:pPr>
              <w:spacing w:after="0" w:line="240" w:lineRule="auto"/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</w:pPr>
            <w:r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  <w:t>dowód zapłaty.</w:t>
            </w:r>
          </w:p>
          <w:p w14:paraId="39F990AD" w14:textId="77777777" w:rsidR="00774617" w:rsidRDefault="00774617" w:rsidP="00774617">
            <w:pPr>
              <w:spacing w:after="0" w:line="240" w:lineRule="auto"/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</w:pPr>
          </w:p>
          <w:p w14:paraId="6DB251CE" w14:textId="77777777" w:rsidR="00C117B0" w:rsidRDefault="00C117B0" w:rsidP="00774617">
            <w:pPr>
              <w:spacing w:after="0" w:line="240" w:lineRule="auto"/>
              <w:rPr>
                <w:rFonts w:ascii="Calibri" w:hAnsi="Calibri" w:cs="Calibri"/>
                <w:color w:val="FF0000"/>
                <w:sz w:val="32"/>
                <w:szCs w:val="32"/>
                <w:lang w:eastAsia="pl-PL"/>
              </w:rPr>
            </w:pPr>
          </w:p>
          <w:p w14:paraId="3B2665F8" w14:textId="045C6FC8" w:rsidR="00C117B0" w:rsidRPr="00C117B0" w:rsidRDefault="00C117B0" w:rsidP="00774617">
            <w:pPr>
              <w:spacing w:after="0" w:line="240" w:lineRule="auto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C117B0">
              <w:rPr>
                <w:rFonts w:ascii="Calibri" w:hAnsi="Calibri" w:cs="Calibri"/>
                <w:sz w:val="32"/>
                <w:szCs w:val="32"/>
                <w:lang w:eastAsia="pl-PL"/>
              </w:rPr>
              <w:t>WA</w:t>
            </w:r>
            <w:r>
              <w:rPr>
                <w:rFonts w:ascii="Calibri" w:hAnsi="Calibri" w:cs="Calibri"/>
                <w:sz w:val="32"/>
                <w:szCs w:val="32"/>
                <w:lang w:eastAsia="pl-PL"/>
              </w:rPr>
              <w:t>Ż</w:t>
            </w:r>
            <w:r w:rsidRPr="00C117B0">
              <w:rPr>
                <w:rFonts w:ascii="Calibri" w:hAnsi="Calibri" w:cs="Calibri"/>
                <w:sz w:val="32"/>
                <w:szCs w:val="32"/>
                <w:lang w:eastAsia="pl-PL"/>
              </w:rPr>
              <w:t>NA zmiana w 2025 r. – termin wydatkowania oraz dostarczenia</w:t>
            </w:r>
          </w:p>
          <w:p w14:paraId="4DEFEC05" w14:textId="53994CDC" w:rsidR="00C117B0" w:rsidRPr="00C117B0" w:rsidRDefault="00C117B0" w:rsidP="00774617">
            <w:pPr>
              <w:spacing w:after="0" w:line="240" w:lineRule="auto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C117B0">
              <w:rPr>
                <w:rFonts w:ascii="Calibri" w:hAnsi="Calibri" w:cs="Calibri"/>
                <w:sz w:val="32"/>
                <w:szCs w:val="32"/>
                <w:lang w:eastAsia="pl-PL"/>
              </w:rPr>
              <w:t xml:space="preserve"> dokumentów potwierdzających wykorzystanie środków to </w:t>
            </w:r>
            <w:r w:rsidRPr="00C117B0">
              <w:rPr>
                <w:rFonts w:ascii="Calibri" w:hAnsi="Calibri" w:cs="Calibri"/>
                <w:sz w:val="32"/>
                <w:szCs w:val="32"/>
                <w:highlight w:val="magenta"/>
                <w:lang w:eastAsia="pl-PL"/>
              </w:rPr>
              <w:t>30.09.2025 r.</w:t>
            </w:r>
          </w:p>
          <w:p w14:paraId="0CEBAD5B" w14:textId="77777777" w:rsidR="00C117B0" w:rsidRPr="00C117B0" w:rsidRDefault="00C117B0" w:rsidP="00774617">
            <w:pPr>
              <w:spacing w:after="0" w:line="240" w:lineRule="auto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C117B0">
              <w:rPr>
                <w:rFonts w:ascii="Calibri" w:hAnsi="Calibri" w:cs="Calibri"/>
                <w:sz w:val="32"/>
                <w:szCs w:val="32"/>
                <w:lang w:eastAsia="pl-PL"/>
              </w:rPr>
              <w:t>Po tym terminie niewykorzystane środki zostaną przekazane do podziału</w:t>
            </w:r>
          </w:p>
          <w:p w14:paraId="43EC1974" w14:textId="4B22B0F6" w:rsidR="00C117B0" w:rsidRPr="00C117B0" w:rsidRDefault="00C117B0" w:rsidP="00774617">
            <w:pPr>
              <w:spacing w:after="0" w:line="240" w:lineRule="auto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C117B0">
              <w:rPr>
                <w:rFonts w:ascii="Calibri" w:hAnsi="Calibri" w:cs="Calibri"/>
                <w:sz w:val="32"/>
                <w:szCs w:val="32"/>
                <w:lang w:eastAsia="pl-PL"/>
              </w:rPr>
              <w:t xml:space="preserve"> w II turze.</w:t>
            </w:r>
          </w:p>
          <w:p w14:paraId="1165E186" w14:textId="70C44850" w:rsidR="00C117B0" w:rsidRPr="00C117B0" w:rsidRDefault="00C117B0" w:rsidP="00774617">
            <w:pPr>
              <w:spacing w:after="0" w:line="240" w:lineRule="auto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C117B0">
              <w:rPr>
                <w:rFonts w:ascii="Calibri" w:hAnsi="Calibri" w:cs="Calibri"/>
                <w:sz w:val="32"/>
                <w:szCs w:val="32"/>
                <w:highlight w:val="red"/>
                <w:lang w:eastAsia="pl-PL"/>
              </w:rPr>
              <w:t>Złożenie raportu z wykorzystania środków w I turze to 06.10.2025 r.</w:t>
            </w:r>
          </w:p>
          <w:p w14:paraId="679A8E08" w14:textId="18A52424" w:rsidR="00C117B0" w:rsidRPr="00B94817" w:rsidRDefault="00C117B0" w:rsidP="00774617">
            <w:pPr>
              <w:spacing w:after="0" w:line="240" w:lineRule="auto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AB23" w14:textId="77777777" w:rsidR="00171122" w:rsidRPr="00B94817" w:rsidRDefault="00171122" w:rsidP="0017112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3C92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AB98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B81E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1ED5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933D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7E67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F6FB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D28D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3D1E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9631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BE07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DF6C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</w:tr>
      <w:tr w:rsidR="00171122" w:rsidRPr="00B94817" w14:paraId="299DA3BE" w14:textId="77777777" w:rsidTr="00171122">
        <w:trPr>
          <w:trHeight w:val="315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DF0BC" w14:textId="02305295" w:rsidR="00171122" w:rsidRPr="00B94817" w:rsidRDefault="00171122" w:rsidP="0017112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366F" w14:textId="77777777" w:rsidR="00171122" w:rsidRPr="00B94817" w:rsidRDefault="00171122" w:rsidP="0017112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2DDF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8D10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A2D7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C7AF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332F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44CD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4530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1EAE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9D53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681F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477A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E178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</w:tr>
      <w:tr w:rsidR="00171122" w:rsidRPr="00B94817" w14:paraId="6B86CD53" w14:textId="77777777" w:rsidTr="00171122">
        <w:trPr>
          <w:trHeight w:val="315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F8020" w14:textId="12DCC731" w:rsidR="00171122" w:rsidRPr="00B94817" w:rsidRDefault="00171122" w:rsidP="0017112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05C5" w14:textId="77777777" w:rsidR="00171122" w:rsidRPr="00B94817" w:rsidRDefault="00171122" w:rsidP="0017112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2E9C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DA8E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6928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E8C4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7AC0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DF88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3EB2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07C9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6AAF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8C0C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8559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6AC5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</w:tr>
      <w:tr w:rsidR="00171122" w:rsidRPr="00B94817" w14:paraId="6303DAF9" w14:textId="77777777" w:rsidTr="00524DE7">
        <w:trPr>
          <w:trHeight w:val="315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C71D" w14:textId="2A7171B3" w:rsidR="00171122" w:rsidRPr="00B94817" w:rsidRDefault="00171122" w:rsidP="0017112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B94817">
              <w:rPr>
                <w:rFonts w:ascii="Calibri" w:hAnsi="Calibri" w:cs="Calibri"/>
                <w:color w:val="000000"/>
                <w:lang w:eastAsia="pl-PL"/>
              </w:rPr>
              <w:t xml:space="preserve">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74FC" w14:textId="77777777" w:rsidR="00171122" w:rsidRPr="00B94817" w:rsidRDefault="00171122" w:rsidP="0017112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AC09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897F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97C4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10BE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415C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3579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2EA3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E83A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B7B5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9543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0481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A88B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</w:tr>
      <w:tr w:rsidR="00171122" w:rsidRPr="00B94817" w14:paraId="6A33C377" w14:textId="77777777" w:rsidTr="00524DE7">
        <w:trPr>
          <w:trHeight w:val="315"/>
        </w:trPr>
        <w:tc>
          <w:tcPr>
            <w:tcW w:w="1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73AD" w14:textId="387B1A16" w:rsidR="00171122" w:rsidRPr="00B94817" w:rsidRDefault="00171122" w:rsidP="0017112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78EF" w14:textId="77777777" w:rsidR="00171122" w:rsidRPr="00B94817" w:rsidRDefault="00171122" w:rsidP="0017112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2E6F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285A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B7DF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C22D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FBDB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F3A6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0124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BA1E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C413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E910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F4B0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D0BD" w14:textId="77777777" w:rsidR="00171122" w:rsidRPr="00B94817" w:rsidRDefault="00171122" w:rsidP="00171122">
            <w:pPr>
              <w:rPr>
                <w:lang w:eastAsia="pl-PL"/>
              </w:rPr>
            </w:pPr>
          </w:p>
        </w:tc>
      </w:tr>
    </w:tbl>
    <w:p w14:paraId="50745262" w14:textId="7D02CA99" w:rsidR="0022323D" w:rsidRPr="00455630" w:rsidRDefault="0022323D" w:rsidP="00C54EBC">
      <w:pPr>
        <w:spacing w:after="0" w:line="240" w:lineRule="auto"/>
        <w:rPr>
          <w:rFonts w:ascii="Calibri" w:eastAsia="Times New Roman" w:hAnsi="Calibri" w:cs="Calibri"/>
          <w:color w:val="FF0000"/>
          <w:sz w:val="32"/>
          <w:szCs w:val="32"/>
          <w:u w:val="single"/>
          <w:lang w:eastAsia="pl-PL"/>
        </w:rPr>
      </w:pPr>
    </w:p>
    <w:sectPr w:rsidR="0022323D" w:rsidRPr="00455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5390" w14:textId="77777777" w:rsidR="00D97D9E" w:rsidRDefault="00D97D9E" w:rsidP="00D97D9E">
      <w:pPr>
        <w:spacing w:after="0" w:line="240" w:lineRule="auto"/>
      </w:pPr>
      <w:r>
        <w:separator/>
      </w:r>
    </w:p>
  </w:endnote>
  <w:endnote w:type="continuationSeparator" w:id="0">
    <w:p w14:paraId="06270AC4" w14:textId="77777777" w:rsidR="00D97D9E" w:rsidRDefault="00D97D9E" w:rsidP="00D9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66DC" w14:textId="77777777" w:rsidR="00D97D9E" w:rsidRDefault="00D97D9E" w:rsidP="00D97D9E">
      <w:pPr>
        <w:spacing w:after="0" w:line="240" w:lineRule="auto"/>
      </w:pPr>
      <w:r>
        <w:separator/>
      </w:r>
    </w:p>
  </w:footnote>
  <w:footnote w:type="continuationSeparator" w:id="0">
    <w:p w14:paraId="47ECFEA1" w14:textId="77777777" w:rsidR="00D97D9E" w:rsidRDefault="00D97D9E" w:rsidP="00D9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250F"/>
    <w:multiLevelType w:val="multilevel"/>
    <w:tmpl w:val="F582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D2C3A"/>
    <w:multiLevelType w:val="multilevel"/>
    <w:tmpl w:val="E806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6C52BA"/>
    <w:multiLevelType w:val="hybridMultilevel"/>
    <w:tmpl w:val="8BD2A1BC"/>
    <w:lvl w:ilvl="0" w:tplc="4F70ECB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04750"/>
    <w:multiLevelType w:val="multilevel"/>
    <w:tmpl w:val="1A64C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641574">
    <w:abstractNumId w:val="1"/>
  </w:num>
  <w:num w:numId="2" w16cid:durableId="767888623">
    <w:abstractNumId w:val="3"/>
  </w:num>
  <w:num w:numId="3" w16cid:durableId="760028553">
    <w:abstractNumId w:val="0"/>
  </w:num>
  <w:num w:numId="4" w16cid:durableId="1694721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C7"/>
    <w:rsid w:val="00017E89"/>
    <w:rsid w:val="000215DE"/>
    <w:rsid w:val="000415F6"/>
    <w:rsid w:val="000C7F6B"/>
    <w:rsid w:val="000F147C"/>
    <w:rsid w:val="0010741B"/>
    <w:rsid w:val="00163969"/>
    <w:rsid w:val="00171122"/>
    <w:rsid w:val="001A4DC7"/>
    <w:rsid w:val="001A5C13"/>
    <w:rsid w:val="0022323D"/>
    <w:rsid w:val="00295325"/>
    <w:rsid w:val="002A1CF3"/>
    <w:rsid w:val="003E77DF"/>
    <w:rsid w:val="00455630"/>
    <w:rsid w:val="005114B9"/>
    <w:rsid w:val="00587817"/>
    <w:rsid w:val="00627B7F"/>
    <w:rsid w:val="00760A0D"/>
    <w:rsid w:val="00774617"/>
    <w:rsid w:val="007B6F57"/>
    <w:rsid w:val="00826F05"/>
    <w:rsid w:val="008C7472"/>
    <w:rsid w:val="009401C2"/>
    <w:rsid w:val="009922EB"/>
    <w:rsid w:val="009E7058"/>
    <w:rsid w:val="00A10AB8"/>
    <w:rsid w:val="00A1563E"/>
    <w:rsid w:val="00A746DA"/>
    <w:rsid w:val="00A912BE"/>
    <w:rsid w:val="00A93F2F"/>
    <w:rsid w:val="00B131FD"/>
    <w:rsid w:val="00C02490"/>
    <w:rsid w:val="00C117B0"/>
    <w:rsid w:val="00C444B4"/>
    <w:rsid w:val="00C54EBC"/>
    <w:rsid w:val="00C947C7"/>
    <w:rsid w:val="00D72952"/>
    <w:rsid w:val="00D97D9E"/>
    <w:rsid w:val="00E844FC"/>
    <w:rsid w:val="00EC3AAD"/>
    <w:rsid w:val="00EF3B3D"/>
    <w:rsid w:val="00EF79C7"/>
    <w:rsid w:val="00F10517"/>
    <w:rsid w:val="00FB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EF78"/>
  <w15:chartTrackingRefBased/>
  <w15:docId w15:val="{1FF5F532-3415-495D-A267-0E6088AB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4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7D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D9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D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D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D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m.usz.edu.pl/wp-content/uploads/Zarz%C4%85dzenie-112.2020-Rektora-U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m.usz.edu.pl/sluzbowe-wyjazdy-zagranicz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ranty.szkola.doktorska@usz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m.usz.edu.pl/wp-content/uploads/Rozporz%C4%85dzenie-Ministra-Rodziny-i-Polityki-Spo%C5%82ecznej-NOWE-STAWKI-DIET-ZAGRANICZNYCH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1190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Baranowska</dc:creator>
  <cp:keywords/>
  <dc:description/>
  <cp:lastModifiedBy>Małgorzata Szewczyk</cp:lastModifiedBy>
  <cp:revision>2</cp:revision>
  <cp:lastPrinted>2023-03-17T07:16:00Z</cp:lastPrinted>
  <dcterms:created xsi:type="dcterms:W3CDTF">2025-06-11T06:32:00Z</dcterms:created>
  <dcterms:modified xsi:type="dcterms:W3CDTF">2025-06-11T06:32:00Z</dcterms:modified>
</cp:coreProperties>
</file>