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6354" w14:textId="77777777" w:rsidR="00254ECB" w:rsidRPr="007A2F0C" w:rsidRDefault="00254ECB" w:rsidP="00254ECB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4B5478B2" w14:textId="5665D9E4" w:rsidR="00966219" w:rsidRPr="007A2F0C" w:rsidRDefault="002177F5" w:rsidP="00254ECB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2177F5">
        <w:rPr>
          <w:rFonts w:ascii="Times New Roman" w:hAnsi="Times New Roman" w:cs="Times New Roman"/>
          <w:b/>
          <w:sz w:val="28"/>
          <w:szCs w:val="28"/>
          <w:lang w:val="en-GB"/>
        </w:rPr>
        <w:t>Schedule for conducting the competition procedure for candidates under the “implementation doctorate” program at the Doctoral School of the University of Szczecin in 2025</w:t>
      </w:r>
    </w:p>
    <w:tbl>
      <w:tblPr>
        <w:tblW w:w="4852" w:type="pct"/>
        <w:tblBorders>
          <w:top w:val="single" w:sz="24" w:space="0" w:color="905DA5"/>
          <w:left w:val="single" w:sz="24" w:space="0" w:color="905DA5"/>
          <w:bottom w:val="single" w:sz="24" w:space="0" w:color="905DA5"/>
          <w:right w:val="single" w:sz="24" w:space="0" w:color="905DA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4"/>
        <w:gridCol w:w="3421"/>
      </w:tblGrid>
      <w:tr w:rsidR="005607F6" w:rsidRPr="007A2F0C" w14:paraId="4625862F" w14:textId="77777777" w:rsidTr="00195F2B">
        <w:trPr>
          <w:trHeight w:val="480"/>
        </w:trPr>
        <w:tc>
          <w:tcPr>
            <w:tcW w:w="304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shd w:val="clear" w:color="auto" w:fill="905DA5"/>
            <w:vAlign w:val="center"/>
            <w:hideMark/>
          </w:tcPr>
          <w:p w14:paraId="4F3C11FD" w14:textId="6446A37F" w:rsidR="005607F6" w:rsidRPr="002177F5" w:rsidRDefault="007A2F0C" w:rsidP="0079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217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First</w:t>
            </w:r>
            <w:r w:rsidR="005607F6" w:rsidRPr="00217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 </w:t>
            </w:r>
            <w:r w:rsidR="00966219" w:rsidRPr="00217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Stage</w:t>
            </w:r>
          </w:p>
        </w:tc>
        <w:tc>
          <w:tcPr>
            <w:tcW w:w="195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shd w:val="clear" w:color="auto" w:fill="905DA5"/>
            <w:vAlign w:val="center"/>
            <w:hideMark/>
          </w:tcPr>
          <w:p w14:paraId="4E8B0401" w14:textId="2DDFD6BD" w:rsidR="005607F6" w:rsidRPr="002177F5" w:rsidRDefault="00966219" w:rsidP="0079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217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Deadlines</w:t>
            </w:r>
          </w:p>
        </w:tc>
      </w:tr>
      <w:tr w:rsidR="00195F2B" w:rsidRPr="007A2F0C" w14:paraId="2DF301B6" w14:textId="77777777" w:rsidTr="00195F2B">
        <w:trPr>
          <w:trHeight w:val="825"/>
        </w:trPr>
        <w:tc>
          <w:tcPr>
            <w:tcW w:w="304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28D67376" w14:textId="16EB3048" w:rsidR="00195F2B" w:rsidRPr="007A2F0C" w:rsidRDefault="00195F2B" w:rsidP="00195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7A2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Registration in the ECR system (</w:t>
            </w:r>
            <w:r w:rsidRPr="007A2F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pl-PL"/>
              </w:rPr>
              <w:t>entering personal data, selecting a discipline/disciplines</w:t>
            </w:r>
            <w:r w:rsidRPr="007A2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), payment of the fee and submission of documents.</w:t>
            </w:r>
          </w:p>
        </w:tc>
        <w:tc>
          <w:tcPr>
            <w:tcW w:w="195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46185148" w14:textId="09DC830C" w:rsidR="00195F2B" w:rsidRPr="007A2F0C" w:rsidRDefault="00B72BF3" w:rsidP="0019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18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8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.2025-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19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8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.2025</w:t>
            </w:r>
          </w:p>
        </w:tc>
      </w:tr>
      <w:tr w:rsidR="00195F2B" w:rsidRPr="007A2F0C" w14:paraId="7690DF37" w14:textId="77777777" w:rsidTr="00195F2B">
        <w:trPr>
          <w:trHeight w:val="1140"/>
        </w:trPr>
        <w:tc>
          <w:tcPr>
            <w:tcW w:w="304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5E9572B1" w14:textId="4D55D65B" w:rsidR="00195F2B" w:rsidRPr="007A2F0C" w:rsidRDefault="00195F2B" w:rsidP="00195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7A2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Information for candidates about the results of the procedure after the first stage and about qualification to the second stage of the procedure, </w:t>
            </w:r>
            <w:r w:rsidR="008A5635" w:rsidRPr="008A5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as well as on the date of the meeting, the subject of which is, in particular, the interview</w:t>
            </w:r>
            <w:r w:rsidR="008A5635" w:rsidRPr="008A5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 </w:t>
            </w:r>
            <w:r w:rsidRPr="007A2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(</w:t>
            </w:r>
            <w:r w:rsidRPr="007A2F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pl-PL"/>
              </w:rPr>
              <w:t>e-mail or text message, or a message on an individual account in the ECR system</w:t>
            </w:r>
            <w:r w:rsidRPr="007A2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).</w:t>
            </w:r>
          </w:p>
        </w:tc>
        <w:tc>
          <w:tcPr>
            <w:tcW w:w="195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265DC665" w14:textId="575CABBB" w:rsidR="00195F2B" w:rsidRPr="007A2F0C" w:rsidRDefault="00FE2E9D" w:rsidP="0019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FE2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No </w:t>
            </w:r>
            <w:proofErr w:type="spellStart"/>
            <w:r w:rsidRPr="00FE2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later</w:t>
            </w:r>
            <w:proofErr w:type="spellEnd"/>
            <w:r w:rsidRPr="00FE2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E2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than</w:t>
            </w:r>
            <w:proofErr w:type="spellEnd"/>
            <w:r w:rsidRPr="00FE2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.08.</w:t>
            </w:r>
            <w:r w:rsidRPr="00FE2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2025</w:t>
            </w:r>
          </w:p>
        </w:tc>
      </w:tr>
      <w:tr w:rsidR="005607F6" w:rsidRPr="007A2F0C" w14:paraId="1A53A183" w14:textId="77777777" w:rsidTr="00195F2B">
        <w:trPr>
          <w:trHeight w:val="465"/>
        </w:trPr>
        <w:tc>
          <w:tcPr>
            <w:tcW w:w="304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shd w:val="clear" w:color="auto" w:fill="905DA5"/>
            <w:vAlign w:val="center"/>
            <w:hideMark/>
          </w:tcPr>
          <w:p w14:paraId="2ED0289C" w14:textId="37FDEF81" w:rsidR="005607F6" w:rsidRPr="007A2F0C" w:rsidRDefault="007A2F0C" w:rsidP="0079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7A2F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pl-PL"/>
              </w:rPr>
              <w:t>Second</w:t>
            </w:r>
            <w:r w:rsidR="005607F6" w:rsidRPr="007A2F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pl-PL"/>
              </w:rPr>
              <w:t xml:space="preserve"> </w:t>
            </w:r>
            <w:r w:rsidR="00966219" w:rsidRPr="007A2F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pl-PL"/>
              </w:rPr>
              <w:t>Stage</w:t>
            </w:r>
          </w:p>
        </w:tc>
        <w:tc>
          <w:tcPr>
            <w:tcW w:w="195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shd w:val="clear" w:color="auto" w:fill="905DA5"/>
            <w:vAlign w:val="center"/>
            <w:hideMark/>
          </w:tcPr>
          <w:p w14:paraId="02B2A43E" w14:textId="58780DAB" w:rsidR="005607F6" w:rsidRPr="007A2F0C" w:rsidRDefault="00966219" w:rsidP="0079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7A2F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pl-PL"/>
              </w:rPr>
              <w:t>Deadlines</w:t>
            </w:r>
          </w:p>
        </w:tc>
      </w:tr>
      <w:tr w:rsidR="000827F8" w:rsidRPr="007A2F0C" w14:paraId="280667DF" w14:textId="77777777" w:rsidTr="00195F2B">
        <w:trPr>
          <w:trHeight w:val="495"/>
        </w:trPr>
        <w:tc>
          <w:tcPr>
            <w:tcW w:w="304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1567E0E8" w14:textId="23B92649" w:rsidR="000827F8" w:rsidRPr="007A2F0C" w:rsidRDefault="00613310" w:rsidP="0008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613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Meeting, the subject of which is, in particular, the interview</w:t>
            </w:r>
          </w:p>
        </w:tc>
        <w:tc>
          <w:tcPr>
            <w:tcW w:w="195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4D2BE53E" w14:textId="58632A41" w:rsidR="000827F8" w:rsidRPr="007A2F0C" w:rsidRDefault="000827F8" w:rsidP="0008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9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.2025-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2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9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.2025</w:t>
            </w:r>
          </w:p>
        </w:tc>
      </w:tr>
      <w:tr w:rsidR="000827F8" w:rsidRPr="007A2F0C" w14:paraId="7745F07F" w14:textId="77777777" w:rsidTr="00195F2B">
        <w:trPr>
          <w:trHeight w:val="495"/>
        </w:trPr>
        <w:tc>
          <w:tcPr>
            <w:tcW w:w="304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18CBA284" w14:textId="1A4DC0FE" w:rsidR="000827F8" w:rsidRPr="007A2F0C" w:rsidRDefault="00613310" w:rsidP="0008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613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Meeting, the subject of which is the consideration of a candidate’s objections regarding the number of points awarded</w:t>
            </w:r>
          </w:p>
        </w:tc>
        <w:tc>
          <w:tcPr>
            <w:tcW w:w="195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572666E3" w14:textId="4094F20D" w:rsidR="000827F8" w:rsidRPr="007A2F0C" w:rsidRDefault="000827F8" w:rsidP="0008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12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9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.2025</w:t>
            </w:r>
          </w:p>
        </w:tc>
      </w:tr>
      <w:tr w:rsidR="00A4410C" w:rsidRPr="007A2F0C" w14:paraId="4CC1845F" w14:textId="77777777" w:rsidTr="00195F2B">
        <w:trPr>
          <w:trHeight w:val="495"/>
        </w:trPr>
        <w:tc>
          <w:tcPr>
            <w:tcW w:w="304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</w:tcPr>
          <w:p w14:paraId="27561F11" w14:textId="7CD52A82" w:rsidR="00A4410C" w:rsidRPr="007A2F0C" w:rsidRDefault="00613310" w:rsidP="00195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613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Submission of original recruitment documents at the Office of the Doctoral School of the University of Szczecin</w:t>
            </w:r>
          </w:p>
        </w:tc>
        <w:tc>
          <w:tcPr>
            <w:tcW w:w="195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</w:tcPr>
          <w:p w14:paraId="2DF28ABF" w14:textId="10B8F0F9" w:rsidR="00A4410C" w:rsidRDefault="00FE2E9D" w:rsidP="0019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2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No </w:t>
            </w:r>
            <w:proofErr w:type="spellStart"/>
            <w:r w:rsidRPr="00FE2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later</w:t>
            </w:r>
            <w:proofErr w:type="spellEnd"/>
            <w:r w:rsidRPr="00FE2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E2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than</w:t>
            </w:r>
            <w:proofErr w:type="spellEnd"/>
            <w:r w:rsidRPr="00FE2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Pr="00FE2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2025</w:t>
            </w:r>
          </w:p>
        </w:tc>
      </w:tr>
      <w:tr w:rsidR="00A4410C" w:rsidRPr="007A2F0C" w14:paraId="142D8B3D" w14:textId="77777777" w:rsidTr="00195F2B">
        <w:trPr>
          <w:trHeight w:val="495"/>
        </w:trPr>
        <w:tc>
          <w:tcPr>
            <w:tcW w:w="304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</w:tcPr>
          <w:p w14:paraId="521D05E3" w14:textId="7014F679" w:rsidR="00A4410C" w:rsidRPr="007A2F0C" w:rsidRDefault="00784BB7" w:rsidP="00195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78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Announcement of the results of the procedure</w:t>
            </w:r>
          </w:p>
        </w:tc>
        <w:tc>
          <w:tcPr>
            <w:tcW w:w="195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</w:tcPr>
          <w:p w14:paraId="3E77C782" w14:textId="1D80ACF7" w:rsidR="00A4410C" w:rsidRDefault="00FE2E9D" w:rsidP="0019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2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No </w:t>
            </w:r>
            <w:proofErr w:type="spellStart"/>
            <w:r w:rsidRPr="00FE2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later</w:t>
            </w:r>
            <w:proofErr w:type="spellEnd"/>
            <w:r w:rsidRPr="00FE2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E2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than</w:t>
            </w:r>
            <w:proofErr w:type="spellEnd"/>
            <w:r w:rsidRPr="00FE2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.09.</w:t>
            </w:r>
            <w:r w:rsidRPr="00FE2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2025</w:t>
            </w:r>
          </w:p>
        </w:tc>
      </w:tr>
    </w:tbl>
    <w:p w14:paraId="26060009" w14:textId="77777777" w:rsidR="005607F6" w:rsidRPr="007A2F0C" w:rsidRDefault="005607F6" w:rsidP="005607F6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5607F6" w:rsidRPr="007A2F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9424F" w14:textId="77777777" w:rsidR="00431CBB" w:rsidRDefault="00431CBB" w:rsidP="003502C4">
      <w:pPr>
        <w:spacing w:after="0" w:line="240" w:lineRule="auto"/>
      </w:pPr>
      <w:r>
        <w:separator/>
      </w:r>
    </w:p>
  </w:endnote>
  <w:endnote w:type="continuationSeparator" w:id="0">
    <w:p w14:paraId="20E0C236" w14:textId="77777777" w:rsidR="00431CBB" w:rsidRDefault="00431CBB" w:rsidP="0035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0321" w14:textId="77777777" w:rsidR="00431CBB" w:rsidRDefault="00431CBB" w:rsidP="003502C4">
      <w:pPr>
        <w:spacing w:after="0" w:line="240" w:lineRule="auto"/>
      </w:pPr>
      <w:r>
        <w:separator/>
      </w:r>
    </w:p>
  </w:footnote>
  <w:footnote w:type="continuationSeparator" w:id="0">
    <w:p w14:paraId="54EBFE95" w14:textId="77777777" w:rsidR="00431CBB" w:rsidRDefault="00431CBB" w:rsidP="0035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7F27" w14:textId="1158188C" w:rsidR="003502C4" w:rsidRPr="00966219" w:rsidRDefault="00784BB7" w:rsidP="00947BDA">
    <w:pPr>
      <w:spacing w:after="0" w:line="262" w:lineRule="auto"/>
      <w:ind w:left="4247" w:right="386"/>
      <w:jc w:val="right"/>
      <w:rPr>
        <w:lang w:val="en-US"/>
      </w:rPr>
    </w:pPr>
    <w:r>
      <w:rPr>
        <w:rFonts w:ascii="Times New Roman" w:hAnsi="Times New Roman" w:cs="Times New Roman"/>
        <w:iCs/>
        <w:sz w:val="16"/>
        <w:szCs w:val="16"/>
        <w:lang w:val="en-US"/>
      </w:rPr>
      <w:t>A</w:t>
    </w:r>
    <w:r w:rsidRPr="00195F2B">
      <w:rPr>
        <w:rFonts w:ascii="Times New Roman" w:hAnsi="Times New Roman" w:cs="Times New Roman"/>
        <w:iCs/>
        <w:sz w:val="16"/>
        <w:szCs w:val="16"/>
        <w:lang w:val="en-US"/>
      </w:rPr>
      <w:t>nnex to</w:t>
    </w:r>
    <w:r w:rsidR="00947BDA" w:rsidRPr="00195F2B">
      <w:rPr>
        <w:rFonts w:ascii="Times New Roman" w:hAnsi="Times New Roman" w:cs="Times New Roman"/>
        <w:iCs/>
        <w:sz w:val="16"/>
        <w:szCs w:val="16"/>
        <w:lang w:val="en-US"/>
      </w:rPr>
      <w:t xml:space="preserve"> </w:t>
    </w:r>
    <w:r w:rsidR="00947BDA">
      <w:rPr>
        <w:rFonts w:ascii="Times New Roman" w:hAnsi="Times New Roman" w:cs="Times New Roman"/>
        <w:iCs/>
        <w:sz w:val="16"/>
        <w:szCs w:val="16"/>
        <w:lang w:val="en-US"/>
      </w:rPr>
      <w:t>O</w:t>
    </w:r>
    <w:r w:rsidR="00947BDA" w:rsidRPr="00947BDA">
      <w:rPr>
        <w:rFonts w:ascii="Times New Roman" w:hAnsi="Times New Roman" w:cs="Times New Roman"/>
        <w:iCs/>
        <w:sz w:val="16"/>
        <w:szCs w:val="16"/>
        <w:lang w:val="en-US"/>
      </w:rPr>
      <w:t>rder no. 45/2025</w:t>
    </w:r>
    <w:r w:rsidR="00947BDA">
      <w:rPr>
        <w:rFonts w:ascii="Times New Roman" w:hAnsi="Times New Roman" w:cs="Times New Roman"/>
        <w:iCs/>
        <w:sz w:val="16"/>
        <w:szCs w:val="16"/>
        <w:lang w:val="en-US"/>
      </w:rPr>
      <w:t xml:space="preserve"> </w:t>
    </w:r>
    <w:r w:rsidR="00947BDA" w:rsidRPr="00947BDA">
      <w:rPr>
        <w:rFonts w:ascii="Times New Roman" w:hAnsi="Times New Roman" w:cs="Times New Roman"/>
        <w:iCs/>
        <w:sz w:val="16"/>
        <w:szCs w:val="16"/>
        <w:lang w:val="en-US"/>
      </w:rPr>
      <w:t xml:space="preserve">of the </w:t>
    </w:r>
    <w:r w:rsidR="00947BDA">
      <w:rPr>
        <w:rFonts w:ascii="Times New Roman" w:hAnsi="Times New Roman" w:cs="Times New Roman"/>
        <w:iCs/>
        <w:sz w:val="16"/>
        <w:szCs w:val="16"/>
        <w:lang w:val="en-US"/>
      </w:rPr>
      <w:t>D</w:t>
    </w:r>
    <w:r w:rsidR="00947BDA" w:rsidRPr="00947BDA">
      <w:rPr>
        <w:rFonts w:ascii="Times New Roman" w:hAnsi="Times New Roman" w:cs="Times New Roman"/>
        <w:iCs/>
        <w:sz w:val="16"/>
        <w:szCs w:val="16"/>
        <w:lang w:val="en-US"/>
      </w:rPr>
      <w:t xml:space="preserve">irector of the </w:t>
    </w:r>
    <w:r w:rsidR="00947BDA">
      <w:rPr>
        <w:rFonts w:ascii="Times New Roman" w:hAnsi="Times New Roman" w:cs="Times New Roman"/>
        <w:iCs/>
        <w:sz w:val="16"/>
        <w:szCs w:val="16"/>
        <w:lang w:val="en-US"/>
      </w:rPr>
      <w:t>D</w:t>
    </w:r>
    <w:r w:rsidR="00947BDA" w:rsidRPr="00947BDA">
      <w:rPr>
        <w:rFonts w:ascii="Times New Roman" w:hAnsi="Times New Roman" w:cs="Times New Roman"/>
        <w:iCs/>
        <w:sz w:val="16"/>
        <w:szCs w:val="16"/>
        <w:lang w:val="en-US"/>
      </w:rPr>
      <w:t xml:space="preserve">octoral </w:t>
    </w:r>
    <w:r w:rsidR="00947BDA">
      <w:rPr>
        <w:rFonts w:ascii="Times New Roman" w:hAnsi="Times New Roman" w:cs="Times New Roman"/>
        <w:iCs/>
        <w:sz w:val="16"/>
        <w:szCs w:val="16"/>
        <w:lang w:val="en-US"/>
      </w:rPr>
      <w:t>S</w:t>
    </w:r>
    <w:r w:rsidR="00947BDA" w:rsidRPr="00947BDA">
      <w:rPr>
        <w:rFonts w:ascii="Times New Roman" w:hAnsi="Times New Roman" w:cs="Times New Roman"/>
        <w:iCs/>
        <w:sz w:val="16"/>
        <w:szCs w:val="16"/>
        <w:lang w:val="en-US"/>
      </w:rPr>
      <w:t xml:space="preserve">chool of the </w:t>
    </w:r>
    <w:r w:rsidR="00947BDA">
      <w:rPr>
        <w:rFonts w:ascii="Times New Roman" w:hAnsi="Times New Roman" w:cs="Times New Roman"/>
        <w:iCs/>
        <w:sz w:val="16"/>
        <w:szCs w:val="16"/>
        <w:lang w:val="en-US"/>
      </w:rPr>
      <w:t>U</w:t>
    </w:r>
    <w:r w:rsidR="00947BDA" w:rsidRPr="00947BDA">
      <w:rPr>
        <w:rFonts w:ascii="Times New Roman" w:hAnsi="Times New Roman" w:cs="Times New Roman"/>
        <w:iCs/>
        <w:sz w:val="16"/>
        <w:szCs w:val="16"/>
        <w:lang w:val="en-US"/>
      </w:rPr>
      <w:t xml:space="preserve">niversity of </w:t>
    </w:r>
    <w:r w:rsidR="00947BDA">
      <w:rPr>
        <w:rFonts w:ascii="Times New Roman" w:hAnsi="Times New Roman" w:cs="Times New Roman"/>
        <w:iCs/>
        <w:sz w:val="16"/>
        <w:szCs w:val="16"/>
        <w:lang w:val="en-US"/>
      </w:rPr>
      <w:t>S</w:t>
    </w:r>
    <w:r w:rsidR="00947BDA" w:rsidRPr="00947BDA">
      <w:rPr>
        <w:rFonts w:ascii="Times New Roman" w:hAnsi="Times New Roman" w:cs="Times New Roman"/>
        <w:iCs/>
        <w:sz w:val="16"/>
        <w:szCs w:val="16"/>
        <w:lang w:val="en-US"/>
      </w:rPr>
      <w:t>zczecin</w:t>
    </w:r>
    <w:r w:rsidR="00947BDA">
      <w:rPr>
        <w:rFonts w:ascii="Times New Roman" w:hAnsi="Times New Roman" w:cs="Times New Roman"/>
        <w:iCs/>
        <w:sz w:val="16"/>
        <w:szCs w:val="16"/>
        <w:lang w:val="en-US"/>
      </w:rPr>
      <w:t xml:space="preserve"> </w:t>
    </w:r>
    <w:r w:rsidR="00947BDA" w:rsidRPr="00947BDA">
      <w:rPr>
        <w:rFonts w:ascii="Times New Roman" w:hAnsi="Times New Roman" w:cs="Times New Roman"/>
        <w:iCs/>
        <w:sz w:val="16"/>
        <w:szCs w:val="16"/>
        <w:lang w:val="en-US"/>
      </w:rPr>
      <w:t xml:space="preserve">of 7 </w:t>
    </w:r>
    <w:r>
      <w:rPr>
        <w:rFonts w:ascii="Times New Roman" w:hAnsi="Times New Roman" w:cs="Times New Roman"/>
        <w:iCs/>
        <w:sz w:val="16"/>
        <w:szCs w:val="16"/>
        <w:lang w:val="en-US"/>
      </w:rPr>
      <w:t>A</w:t>
    </w:r>
    <w:r w:rsidR="00947BDA" w:rsidRPr="00947BDA">
      <w:rPr>
        <w:rFonts w:ascii="Times New Roman" w:hAnsi="Times New Roman" w:cs="Times New Roman"/>
        <w:iCs/>
        <w:sz w:val="16"/>
        <w:szCs w:val="16"/>
        <w:lang w:val="en-US"/>
      </w:rPr>
      <w:t>ugust 2025</w:t>
    </w:r>
    <w:r w:rsidR="00947BDA">
      <w:rPr>
        <w:rFonts w:ascii="Times New Roman" w:hAnsi="Times New Roman" w:cs="Times New Roman"/>
        <w:iCs/>
        <w:sz w:val="16"/>
        <w:szCs w:val="16"/>
        <w:lang w:val="en-US"/>
      </w:rPr>
      <w:t xml:space="preserve"> </w:t>
    </w:r>
    <w:r w:rsidR="00947BDA" w:rsidRPr="00947BDA">
      <w:rPr>
        <w:rFonts w:ascii="Times New Roman" w:hAnsi="Times New Roman" w:cs="Times New Roman"/>
        <w:iCs/>
        <w:sz w:val="16"/>
        <w:szCs w:val="16"/>
        <w:lang w:val="en-US"/>
      </w:rPr>
      <w:t xml:space="preserve">on determining the schedule for conducting the competition procedure for candidates under the “implementation doctorate” program at the </w:t>
    </w:r>
    <w:r w:rsidR="004A00C2">
      <w:rPr>
        <w:rFonts w:ascii="Times New Roman" w:hAnsi="Times New Roman" w:cs="Times New Roman"/>
        <w:iCs/>
        <w:sz w:val="16"/>
        <w:szCs w:val="16"/>
        <w:lang w:val="en-US"/>
      </w:rPr>
      <w:t>D</w:t>
    </w:r>
    <w:r w:rsidR="00947BDA" w:rsidRPr="00947BDA">
      <w:rPr>
        <w:rFonts w:ascii="Times New Roman" w:hAnsi="Times New Roman" w:cs="Times New Roman"/>
        <w:iCs/>
        <w:sz w:val="16"/>
        <w:szCs w:val="16"/>
        <w:lang w:val="en-US"/>
      </w:rPr>
      <w:t xml:space="preserve">octoral </w:t>
    </w:r>
    <w:r w:rsidR="004A00C2">
      <w:rPr>
        <w:rFonts w:ascii="Times New Roman" w:hAnsi="Times New Roman" w:cs="Times New Roman"/>
        <w:iCs/>
        <w:sz w:val="16"/>
        <w:szCs w:val="16"/>
        <w:lang w:val="en-US"/>
      </w:rPr>
      <w:t>S</w:t>
    </w:r>
    <w:r w:rsidR="00947BDA" w:rsidRPr="00947BDA">
      <w:rPr>
        <w:rFonts w:ascii="Times New Roman" w:hAnsi="Times New Roman" w:cs="Times New Roman"/>
        <w:iCs/>
        <w:sz w:val="16"/>
        <w:szCs w:val="16"/>
        <w:lang w:val="en-US"/>
      </w:rPr>
      <w:t xml:space="preserve">chool of the </w:t>
    </w:r>
    <w:r w:rsidR="004A00C2">
      <w:rPr>
        <w:rFonts w:ascii="Times New Roman" w:hAnsi="Times New Roman" w:cs="Times New Roman"/>
        <w:iCs/>
        <w:sz w:val="16"/>
        <w:szCs w:val="16"/>
        <w:lang w:val="en-US"/>
      </w:rPr>
      <w:t>U</w:t>
    </w:r>
    <w:r w:rsidR="00947BDA" w:rsidRPr="00947BDA">
      <w:rPr>
        <w:rFonts w:ascii="Times New Roman" w:hAnsi="Times New Roman" w:cs="Times New Roman"/>
        <w:iCs/>
        <w:sz w:val="16"/>
        <w:szCs w:val="16"/>
        <w:lang w:val="en-US"/>
      </w:rPr>
      <w:t xml:space="preserve">niversity of </w:t>
    </w:r>
    <w:r w:rsidR="004A00C2">
      <w:rPr>
        <w:rFonts w:ascii="Times New Roman" w:hAnsi="Times New Roman" w:cs="Times New Roman"/>
        <w:iCs/>
        <w:sz w:val="16"/>
        <w:szCs w:val="16"/>
        <w:lang w:val="en-US"/>
      </w:rPr>
      <w:t>S</w:t>
    </w:r>
    <w:r w:rsidR="00947BDA" w:rsidRPr="00947BDA">
      <w:rPr>
        <w:rFonts w:ascii="Times New Roman" w:hAnsi="Times New Roman" w:cs="Times New Roman"/>
        <w:iCs/>
        <w:sz w:val="16"/>
        <w:szCs w:val="16"/>
        <w:lang w:val="en-US"/>
      </w:rPr>
      <w:t>zczecin in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643"/>
    <w:rsid w:val="00047EE3"/>
    <w:rsid w:val="000827F8"/>
    <w:rsid w:val="001248AD"/>
    <w:rsid w:val="00195F2B"/>
    <w:rsid w:val="001A0E82"/>
    <w:rsid w:val="001E2B08"/>
    <w:rsid w:val="001F6776"/>
    <w:rsid w:val="002177F5"/>
    <w:rsid w:val="00254ECB"/>
    <w:rsid w:val="00314786"/>
    <w:rsid w:val="003339EC"/>
    <w:rsid w:val="003502C4"/>
    <w:rsid w:val="00390C7F"/>
    <w:rsid w:val="00396FFF"/>
    <w:rsid w:val="003A7894"/>
    <w:rsid w:val="00431CBB"/>
    <w:rsid w:val="004A00C2"/>
    <w:rsid w:val="005607F6"/>
    <w:rsid w:val="00613310"/>
    <w:rsid w:val="00644154"/>
    <w:rsid w:val="00666644"/>
    <w:rsid w:val="007472C5"/>
    <w:rsid w:val="00784BB7"/>
    <w:rsid w:val="007A2F0C"/>
    <w:rsid w:val="008737BF"/>
    <w:rsid w:val="00885345"/>
    <w:rsid w:val="008A2EB7"/>
    <w:rsid w:val="008A5635"/>
    <w:rsid w:val="00902B4F"/>
    <w:rsid w:val="00947BDA"/>
    <w:rsid w:val="00966219"/>
    <w:rsid w:val="00975D6F"/>
    <w:rsid w:val="00A4410C"/>
    <w:rsid w:val="00B72BF3"/>
    <w:rsid w:val="00BF6A28"/>
    <w:rsid w:val="00C36DC8"/>
    <w:rsid w:val="00C915C0"/>
    <w:rsid w:val="00CD3A8B"/>
    <w:rsid w:val="00D230D8"/>
    <w:rsid w:val="00D76066"/>
    <w:rsid w:val="00DD155E"/>
    <w:rsid w:val="00E425C6"/>
    <w:rsid w:val="00E61972"/>
    <w:rsid w:val="00E80361"/>
    <w:rsid w:val="00EC2311"/>
    <w:rsid w:val="00F45FE2"/>
    <w:rsid w:val="00FE2E9D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0B78"/>
  <w15:chartTrackingRefBased/>
  <w15:docId w15:val="{54E55530-014B-4085-A9A0-EB438695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F764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F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F764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50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2C4"/>
  </w:style>
  <w:style w:type="paragraph" w:styleId="Stopka">
    <w:name w:val="footer"/>
    <w:basedOn w:val="Normalny"/>
    <w:link w:val="StopkaZnak"/>
    <w:uiPriority w:val="99"/>
    <w:unhideWhenUsed/>
    <w:rsid w:val="00350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2C4"/>
  </w:style>
  <w:style w:type="character" w:styleId="Odwoaniedokomentarza">
    <w:name w:val="annotation reference"/>
    <w:basedOn w:val="Domylnaczcionkaakapitu"/>
    <w:uiPriority w:val="99"/>
    <w:semiHidden/>
    <w:unhideWhenUsed/>
    <w:rsid w:val="003339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9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9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9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9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1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bf8c7a8-e008-49a7-9e43-ab76976c4bf8}" enabled="0" method="" siteId="{9bf8c7a8-e008-49a7-9e43-ab76976c4b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973</Characters>
  <Application>Microsoft Office Word</Application>
  <DocSecurity>0</DocSecurity>
  <Lines>33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Szczecinski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Tokarska</dc:creator>
  <cp:keywords/>
  <dc:description/>
  <cp:lastModifiedBy>Katarzyna Dukla (KLUL)</cp:lastModifiedBy>
  <cp:revision>16</cp:revision>
  <dcterms:created xsi:type="dcterms:W3CDTF">2025-08-14T11:11:00Z</dcterms:created>
  <dcterms:modified xsi:type="dcterms:W3CDTF">2025-08-14T11:18:00Z</dcterms:modified>
</cp:coreProperties>
</file>