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687" w:rsidRPr="00E271A5" w:rsidRDefault="001B5687" w:rsidP="000F5FB9">
      <w:pPr>
        <w:spacing w:line="276" w:lineRule="auto"/>
        <w:jc w:val="center"/>
        <w:rPr>
          <w:rFonts w:ascii="Times New Roman" w:hAnsi="Times New Roman" w:cs="Times New Roman"/>
          <w:b/>
          <w:bCs/>
          <w:sz w:val="28"/>
          <w:szCs w:val="28"/>
        </w:rPr>
      </w:pPr>
      <w:r w:rsidRPr="00E271A5">
        <w:rPr>
          <w:rFonts w:ascii="Times New Roman" w:hAnsi="Times New Roman" w:cs="Times New Roman"/>
          <w:b/>
          <w:bCs/>
          <w:sz w:val="28"/>
          <w:szCs w:val="28"/>
        </w:rPr>
        <w:t>Instructions for Completing Doctoral Studies</w:t>
      </w:r>
    </w:p>
    <w:p w:rsidR="001B5687" w:rsidRPr="001B5687" w:rsidRDefault="001B5687" w:rsidP="0090352E">
      <w:pPr>
        <w:spacing w:after="0" w:line="276" w:lineRule="auto"/>
        <w:jc w:val="both"/>
        <w:rPr>
          <w:rFonts w:ascii="Times New Roman" w:hAnsi="Times New Roman" w:cs="Times New Roman"/>
          <w:sz w:val="24"/>
          <w:szCs w:val="24"/>
        </w:rPr>
      </w:pPr>
      <w:r w:rsidRPr="001B5687">
        <w:rPr>
          <w:rFonts w:ascii="Times New Roman" w:hAnsi="Times New Roman" w:cs="Times New Roman"/>
          <w:sz w:val="24"/>
          <w:szCs w:val="24"/>
        </w:rPr>
        <w:t>To complete doctoral studies at the Doctoral School of the University of Szczecin, a doctoral student must meet the following requirements:</w:t>
      </w:r>
    </w:p>
    <w:p w:rsidR="001B5687" w:rsidRPr="0090352E" w:rsidRDefault="001B5687" w:rsidP="0090352E">
      <w:pPr>
        <w:pStyle w:val="Akapitzlist"/>
        <w:numPr>
          <w:ilvl w:val="0"/>
          <w:numId w:val="2"/>
        </w:numPr>
        <w:spacing w:after="0" w:line="276" w:lineRule="auto"/>
        <w:ind w:left="284" w:hanging="284"/>
        <w:jc w:val="both"/>
        <w:rPr>
          <w:rFonts w:ascii="Times New Roman" w:hAnsi="Times New Roman" w:cs="Times New Roman"/>
          <w:b/>
          <w:bCs/>
          <w:sz w:val="24"/>
          <w:szCs w:val="24"/>
        </w:rPr>
      </w:pPr>
      <w:r w:rsidRPr="0090352E">
        <w:rPr>
          <w:rFonts w:ascii="Times New Roman" w:hAnsi="Times New Roman" w:cs="Times New Roman"/>
          <w:b/>
          <w:bCs/>
          <w:sz w:val="24"/>
          <w:szCs w:val="24"/>
        </w:rPr>
        <w:t xml:space="preserve">Completion of the </w:t>
      </w:r>
      <w:r w:rsidR="00AB0039" w:rsidRPr="00AB0039">
        <w:rPr>
          <w:rFonts w:ascii="Times New Roman" w:hAnsi="Times New Roman" w:cs="Times New Roman"/>
          <w:b/>
          <w:bCs/>
          <w:sz w:val="24"/>
          <w:szCs w:val="24"/>
        </w:rPr>
        <w:t>education program</w:t>
      </w:r>
    </w:p>
    <w:p w:rsidR="001B5687" w:rsidRPr="001B5687" w:rsidRDefault="001B5687" w:rsidP="00AB0039">
      <w:pPr>
        <w:spacing w:after="0" w:line="276" w:lineRule="auto"/>
        <w:ind w:left="284"/>
        <w:jc w:val="both"/>
        <w:rPr>
          <w:rFonts w:ascii="Times New Roman" w:hAnsi="Times New Roman" w:cs="Times New Roman"/>
          <w:sz w:val="24"/>
          <w:szCs w:val="24"/>
        </w:rPr>
      </w:pPr>
      <w:r w:rsidRPr="001B5687">
        <w:rPr>
          <w:rFonts w:ascii="Times New Roman" w:hAnsi="Times New Roman" w:cs="Times New Roman"/>
          <w:sz w:val="24"/>
          <w:szCs w:val="24"/>
        </w:rPr>
        <w:t xml:space="preserve">The doctoral student is required to complete the full </w:t>
      </w:r>
      <w:r w:rsidR="00AB0039" w:rsidRPr="00AB0039">
        <w:rPr>
          <w:rFonts w:ascii="Times New Roman" w:hAnsi="Times New Roman" w:cs="Times New Roman"/>
          <w:sz w:val="24"/>
          <w:szCs w:val="24"/>
        </w:rPr>
        <w:t>education program</w:t>
      </w:r>
      <w:r w:rsidRPr="001B5687">
        <w:rPr>
          <w:rFonts w:ascii="Times New Roman" w:hAnsi="Times New Roman" w:cs="Times New Roman"/>
          <w:sz w:val="24"/>
          <w:szCs w:val="24"/>
        </w:rPr>
        <w:t>, including all mandatory modules, classes, and assessments, with particular attention to elements planned for the 8th semester:</w:t>
      </w:r>
    </w:p>
    <w:p w:rsidR="001B5687" w:rsidRPr="008A5988" w:rsidRDefault="001B5687" w:rsidP="008A5988">
      <w:pPr>
        <w:pStyle w:val="Akapitzlist"/>
        <w:numPr>
          <w:ilvl w:val="1"/>
          <w:numId w:val="4"/>
        </w:numPr>
        <w:spacing w:after="0" w:line="276" w:lineRule="auto"/>
        <w:ind w:left="709"/>
        <w:jc w:val="both"/>
        <w:rPr>
          <w:rFonts w:ascii="Times New Roman" w:hAnsi="Times New Roman" w:cs="Times New Roman"/>
          <w:sz w:val="24"/>
          <w:szCs w:val="24"/>
        </w:rPr>
      </w:pPr>
      <w:r w:rsidRPr="008A5988">
        <w:rPr>
          <w:rFonts w:ascii="Times New Roman" w:hAnsi="Times New Roman" w:cs="Times New Roman"/>
          <w:sz w:val="24"/>
          <w:szCs w:val="24"/>
        </w:rPr>
        <w:t xml:space="preserve">Teaching practice – 60 hours, confirmed by submitting the teaching practice </w:t>
      </w:r>
      <w:r w:rsidR="00F94C29">
        <w:rPr>
          <w:rFonts w:ascii="Times New Roman" w:hAnsi="Times New Roman" w:cs="Times New Roman"/>
          <w:sz w:val="24"/>
          <w:szCs w:val="24"/>
        </w:rPr>
        <w:t>assessment card</w:t>
      </w:r>
      <w:r w:rsidRPr="008A5988">
        <w:rPr>
          <w:rFonts w:ascii="Times New Roman" w:hAnsi="Times New Roman" w:cs="Times New Roman"/>
          <w:sz w:val="24"/>
          <w:szCs w:val="24"/>
        </w:rPr>
        <w:t>.</w:t>
      </w:r>
    </w:p>
    <w:p w:rsidR="001B5687" w:rsidRPr="008A5988" w:rsidRDefault="001B5687" w:rsidP="008A5988">
      <w:pPr>
        <w:pStyle w:val="Akapitzlist"/>
        <w:numPr>
          <w:ilvl w:val="1"/>
          <w:numId w:val="4"/>
        </w:numPr>
        <w:spacing w:after="0" w:line="276" w:lineRule="auto"/>
        <w:ind w:left="709"/>
        <w:jc w:val="both"/>
        <w:rPr>
          <w:rFonts w:ascii="Times New Roman" w:hAnsi="Times New Roman" w:cs="Times New Roman"/>
          <w:sz w:val="24"/>
          <w:szCs w:val="24"/>
        </w:rPr>
      </w:pPr>
      <w:r w:rsidRPr="008A5988">
        <w:rPr>
          <w:rFonts w:ascii="Times New Roman" w:hAnsi="Times New Roman" w:cs="Times New Roman"/>
          <w:sz w:val="24"/>
          <w:szCs w:val="24"/>
        </w:rPr>
        <w:t xml:space="preserve">Individual module – confirmed by submitting the individual module </w:t>
      </w:r>
      <w:r w:rsidR="004E4F50">
        <w:rPr>
          <w:rFonts w:ascii="Times New Roman" w:hAnsi="Times New Roman" w:cs="Times New Roman"/>
          <w:sz w:val="24"/>
          <w:szCs w:val="24"/>
        </w:rPr>
        <w:t>credit sheet</w:t>
      </w:r>
      <w:r w:rsidRPr="008A5988">
        <w:rPr>
          <w:rFonts w:ascii="Times New Roman" w:hAnsi="Times New Roman" w:cs="Times New Roman"/>
          <w:sz w:val="24"/>
          <w:szCs w:val="24"/>
        </w:rPr>
        <w:t xml:space="preserve"> (number of hours according to the doctoral student’s study program).</w:t>
      </w:r>
    </w:p>
    <w:p w:rsidR="001B5687" w:rsidRPr="008A5988" w:rsidRDefault="001B5687" w:rsidP="008A5988">
      <w:pPr>
        <w:pStyle w:val="Akapitzlist"/>
        <w:numPr>
          <w:ilvl w:val="1"/>
          <w:numId w:val="4"/>
        </w:numPr>
        <w:spacing w:after="0" w:line="276" w:lineRule="auto"/>
        <w:ind w:left="709"/>
        <w:jc w:val="both"/>
        <w:rPr>
          <w:rFonts w:ascii="Times New Roman" w:hAnsi="Times New Roman" w:cs="Times New Roman"/>
          <w:sz w:val="24"/>
          <w:szCs w:val="24"/>
        </w:rPr>
      </w:pPr>
      <w:r w:rsidRPr="008A5988">
        <w:rPr>
          <w:rFonts w:ascii="Times New Roman" w:hAnsi="Times New Roman" w:cs="Times New Roman"/>
          <w:sz w:val="24"/>
          <w:szCs w:val="24"/>
        </w:rPr>
        <w:t xml:space="preserve">Open lectures – credited based on attendance; information on completed hours is available at the </w:t>
      </w:r>
      <w:r w:rsidR="007225E1" w:rsidRPr="008A5988">
        <w:rPr>
          <w:rFonts w:ascii="Times New Roman" w:hAnsi="Times New Roman" w:cs="Times New Roman"/>
          <w:sz w:val="24"/>
          <w:szCs w:val="24"/>
        </w:rPr>
        <w:t xml:space="preserve">Office </w:t>
      </w:r>
      <w:r w:rsidR="007225E1">
        <w:rPr>
          <w:rFonts w:ascii="Times New Roman" w:hAnsi="Times New Roman" w:cs="Times New Roman"/>
          <w:sz w:val="24"/>
          <w:szCs w:val="24"/>
        </w:rPr>
        <w:t xml:space="preserve">of the </w:t>
      </w:r>
      <w:r w:rsidRPr="008A5988">
        <w:rPr>
          <w:rFonts w:ascii="Times New Roman" w:hAnsi="Times New Roman" w:cs="Times New Roman"/>
          <w:sz w:val="24"/>
          <w:szCs w:val="24"/>
        </w:rPr>
        <w:t>Doctoral School.</w:t>
      </w:r>
    </w:p>
    <w:p w:rsidR="001B5687" w:rsidRPr="001B5687" w:rsidRDefault="001B5687" w:rsidP="007225E1">
      <w:pPr>
        <w:spacing w:after="0" w:line="276" w:lineRule="auto"/>
        <w:ind w:firstLine="349"/>
        <w:jc w:val="both"/>
        <w:rPr>
          <w:rFonts w:ascii="Times New Roman" w:hAnsi="Times New Roman" w:cs="Times New Roman"/>
          <w:sz w:val="24"/>
          <w:szCs w:val="24"/>
        </w:rPr>
      </w:pPr>
      <w:r w:rsidRPr="007225E1">
        <w:rPr>
          <w:rFonts w:ascii="Times New Roman" w:hAnsi="Times New Roman" w:cs="Times New Roman"/>
          <w:i/>
          <w:iCs/>
          <w:sz w:val="24"/>
          <w:szCs w:val="24"/>
        </w:rPr>
        <w:t>Current forms and documents should be downloaded from</w:t>
      </w:r>
      <w:r w:rsidRPr="001B5687">
        <w:rPr>
          <w:rFonts w:ascii="Times New Roman" w:hAnsi="Times New Roman" w:cs="Times New Roman"/>
          <w:sz w:val="24"/>
          <w:szCs w:val="24"/>
        </w:rPr>
        <w:t xml:space="preserve"> </w:t>
      </w:r>
      <w:hyperlink r:id="rId5" w:history="1">
        <w:r w:rsidRPr="00942DDB">
          <w:rPr>
            <w:rStyle w:val="Hipercze"/>
            <w:rFonts w:ascii="Times New Roman" w:hAnsi="Times New Roman" w:cs="Times New Roman"/>
            <w:sz w:val="24"/>
            <w:szCs w:val="24"/>
          </w:rPr>
          <w:t>the Doctoral S</w:t>
        </w:r>
        <w:r w:rsidRPr="00942DDB">
          <w:rPr>
            <w:rStyle w:val="Hipercze"/>
            <w:rFonts w:ascii="Times New Roman" w:hAnsi="Times New Roman" w:cs="Times New Roman"/>
            <w:sz w:val="24"/>
            <w:szCs w:val="24"/>
          </w:rPr>
          <w:t>c</w:t>
        </w:r>
        <w:r w:rsidRPr="00942DDB">
          <w:rPr>
            <w:rStyle w:val="Hipercze"/>
            <w:rFonts w:ascii="Times New Roman" w:hAnsi="Times New Roman" w:cs="Times New Roman"/>
            <w:sz w:val="24"/>
            <w:szCs w:val="24"/>
          </w:rPr>
          <w:t>hool</w:t>
        </w:r>
      </w:hyperlink>
      <w:r w:rsidRPr="001B5687">
        <w:rPr>
          <w:rFonts w:ascii="Times New Roman" w:hAnsi="Times New Roman" w:cs="Times New Roman"/>
          <w:sz w:val="24"/>
          <w:szCs w:val="24"/>
        </w:rPr>
        <w:t xml:space="preserve"> </w:t>
      </w:r>
      <w:r w:rsidRPr="007225E1">
        <w:rPr>
          <w:rFonts w:ascii="Times New Roman" w:hAnsi="Times New Roman" w:cs="Times New Roman"/>
          <w:i/>
          <w:iCs/>
          <w:sz w:val="24"/>
          <w:szCs w:val="24"/>
        </w:rPr>
        <w:t>website</w:t>
      </w:r>
      <w:r w:rsidRPr="001B5687">
        <w:rPr>
          <w:rFonts w:ascii="Times New Roman" w:hAnsi="Times New Roman" w:cs="Times New Roman"/>
          <w:sz w:val="24"/>
          <w:szCs w:val="24"/>
        </w:rPr>
        <w:t>.</w:t>
      </w:r>
    </w:p>
    <w:p w:rsidR="001B5687" w:rsidRPr="00942DDB" w:rsidRDefault="001B5687" w:rsidP="00942DDB">
      <w:pPr>
        <w:pStyle w:val="Akapitzlist"/>
        <w:numPr>
          <w:ilvl w:val="0"/>
          <w:numId w:val="2"/>
        </w:numPr>
        <w:spacing w:after="0" w:line="276" w:lineRule="auto"/>
        <w:ind w:left="284" w:hanging="284"/>
        <w:jc w:val="both"/>
        <w:rPr>
          <w:rFonts w:ascii="Times New Roman" w:hAnsi="Times New Roman" w:cs="Times New Roman"/>
          <w:b/>
          <w:bCs/>
          <w:sz w:val="24"/>
          <w:szCs w:val="24"/>
        </w:rPr>
      </w:pPr>
      <w:r w:rsidRPr="00942DDB">
        <w:rPr>
          <w:rFonts w:ascii="Times New Roman" w:hAnsi="Times New Roman" w:cs="Times New Roman"/>
          <w:b/>
          <w:bCs/>
          <w:sz w:val="24"/>
          <w:szCs w:val="24"/>
        </w:rPr>
        <w:t>Requirement for academic achievements</w:t>
      </w:r>
    </w:p>
    <w:p w:rsidR="001B5687" w:rsidRPr="001B5687" w:rsidRDefault="001B5687" w:rsidP="00942DDB">
      <w:pPr>
        <w:spacing w:after="0" w:line="276" w:lineRule="auto"/>
        <w:ind w:left="284"/>
        <w:jc w:val="both"/>
        <w:rPr>
          <w:rFonts w:ascii="Times New Roman" w:hAnsi="Times New Roman" w:cs="Times New Roman"/>
          <w:sz w:val="24"/>
          <w:szCs w:val="24"/>
        </w:rPr>
      </w:pPr>
      <w:r w:rsidRPr="001B5687">
        <w:rPr>
          <w:rFonts w:ascii="Times New Roman" w:hAnsi="Times New Roman" w:cs="Times New Roman"/>
          <w:sz w:val="24"/>
          <w:szCs w:val="24"/>
        </w:rPr>
        <w:t xml:space="preserve">The doctoral student must meet the academic achievement requirements specified in the </w:t>
      </w:r>
      <w:r w:rsidR="000C3EFC">
        <w:rPr>
          <w:rFonts w:ascii="Times New Roman" w:hAnsi="Times New Roman" w:cs="Times New Roman"/>
          <w:sz w:val="24"/>
          <w:szCs w:val="24"/>
        </w:rPr>
        <w:t xml:space="preserve">Regulations of the </w:t>
      </w:r>
      <w:r w:rsidRPr="001B5687">
        <w:rPr>
          <w:rFonts w:ascii="Times New Roman" w:hAnsi="Times New Roman" w:cs="Times New Roman"/>
          <w:sz w:val="24"/>
          <w:szCs w:val="24"/>
        </w:rPr>
        <w:t xml:space="preserve">Doctoral School (Chapter: </w:t>
      </w:r>
      <w:r w:rsidR="005B619B" w:rsidRPr="005B619B">
        <w:rPr>
          <w:rFonts w:ascii="Times New Roman" w:hAnsi="Times New Roman" w:cs="Times New Roman"/>
          <w:sz w:val="24"/>
          <w:szCs w:val="24"/>
        </w:rPr>
        <w:t>Obligations of a doctoral student</w:t>
      </w:r>
      <w:r w:rsidRPr="001B5687">
        <w:rPr>
          <w:rFonts w:ascii="Times New Roman" w:hAnsi="Times New Roman" w:cs="Times New Roman"/>
          <w:sz w:val="24"/>
          <w:szCs w:val="24"/>
        </w:rPr>
        <w:t>):</w:t>
      </w:r>
    </w:p>
    <w:p w:rsidR="001B5687" w:rsidRPr="00274B48" w:rsidRDefault="001B5687" w:rsidP="00942DDB">
      <w:pPr>
        <w:pStyle w:val="Akapitzlist"/>
        <w:numPr>
          <w:ilvl w:val="1"/>
          <w:numId w:val="6"/>
        </w:numPr>
        <w:spacing w:after="0" w:line="276" w:lineRule="auto"/>
        <w:ind w:left="709"/>
        <w:jc w:val="both"/>
        <w:rPr>
          <w:rFonts w:ascii="Times New Roman" w:hAnsi="Times New Roman" w:cs="Times New Roman"/>
          <w:b/>
          <w:bCs/>
          <w:sz w:val="24"/>
          <w:szCs w:val="24"/>
        </w:rPr>
      </w:pPr>
      <w:r w:rsidRPr="00942DDB">
        <w:rPr>
          <w:rFonts w:ascii="Times New Roman" w:hAnsi="Times New Roman" w:cs="Times New Roman"/>
          <w:sz w:val="24"/>
          <w:szCs w:val="24"/>
        </w:rPr>
        <w:t xml:space="preserve">Publication of at least one scientific article in a journal listed by the minister responsible for higher education, </w:t>
      </w:r>
      <w:r w:rsidRPr="00274B48">
        <w:rPr>
          <w:rFonts w:ascii="Times New Roman" w:hAnsi="Times New Roman" w:cs="Times New Roman"/>
          <w:b/>
          <w:bCs/>
          <w:sz w:val="24"/>
          <w:szCs w:val="24"/>
        </w:rPr>
        <w:t>or</w:t>
      </w:r>
    </w:p>
    <w:p w:rsidR="001B5687" w:rsidRPr="00942DDB" w:rsidRDefault="001B5687" w:rsidP="00942DDB">
      <w:pPr>
        <w:pStyle w:val="Akapitzlist"/>
        <w:numPr>
          <w:ilvl w:val="1"/>
          <w:numId w:val="6"/>
        </w:numPr>
        <w:spacing w:after="0" w:line="276" w:lineRule="auto"/>
        <w:ind w:left="709"/>
        <w:jc w:val="both"/>
        <w:rPr>
          <w:rFonts w:ascii="Times New Roman" w:hAnsi="Times New Roman" w:cs="Times New Roman"/>
          <w:sz w:val="24"/>
          <w:szCs w:val="24"/>
        </w:rPr>
      </w:pPr>
      <w:r w:rsidRPr="00942DDB">
        <w:rPr>
          <w:rFonts w:ascii="Times New Roman" w:hAnsi="Times New Roman" w:cs="Times New Roman"/>
          <w:sz w:val="24"/>
          <w:szCs w:val="24"/>
        </w:rPr>
        <w:t xml:space="preserve">Publication of a scientific monograph by a publisher included in the list under Article 267(2)(2)(a) of the Act on Higher Education and Science, </w:t>
      </w:r>
      <w:r w:rsidRPr="00274B48">
        <w:rPr>
          <w:rFonts w:ascii="Times New Roman" w:hAnsi="Times New Roman" w:cs="Times New Roman"/>
          <w:b/>
          <w:bCs/>
          <w:sz w:val="24"/>
          <w:szCs w:val="24"/>
        </w:rPr>
        <w:t>or</w:t>
      </w:r>
    </w:p>
    <w:p w:rsidR="001B5687" w:rsidRPr="00942DDB" w:rsidRDefault="001B5687" w:rsidP="00942DDB">
      <w:pPr>
        <w:pStyle w:val="Akapitzlist"/>
        <w:numPr>
          <w:ilvl w:val="1"/>
          <w:numId w:val="6"/>
        </w:numPr>
        <w:spacing w:after="0" w:line="276" w:lineRule="auto"/>
        <w:ind w:left="709"/>
        <w:jc w:val="both"/>
        <w:rPr>
          <w:rFonts w:ascii="Times New Roman" w:hAnsi="Times New Roman" w:cs="Times New Roman"/>
          <w:sz w:val="24"/>
          <w:szCs w:val="24"/>
        </w:rPr>
      </w:pPr>
      <w:r w:rsidRPr="00942DDB">
        <w:rPr>
          <w:rFonts w:ascii="Times New Roman" w:hAnsi="Times New Roman" w:cs="Times New Roman"/>
          <w:sz w:val="24"/>
          <w:szCs w:val="24"/>
        </w:rPr>
        <w:t>Publication of a chapter in such a monograph.</w:t>
      </w:r>
    </w:p>
    <w:p w:rsidR="001B5687" w:rsidRPr="0083374E" w:rsidRDefault="001B5687" w:rsidP="0083374E">
      <w:pPr>
        <w:pStyle w:val="Akapitzlist"/>
        <w:numPr>
          <w:ilvl w:val="0"/>
          <w:numId w:val="2"/>
        </w:numPr>
        <w:spacing w:after="0" w:line="276" w:lineRule="auto"/>
        <w:ind w:left="284" w:hanging="284"/>
        <w:jc w:val="both"/>
        <w:rPr>
          <w:rFonts w:ascii="Times New Roman" w:hAnsi="Times New Roman" w:cs="Times New Roman"/>
          <w:b/>
          <w:bCs/>
          <w:sz w:val="24"/>
          <w:szCs w:val="24"/>
        </w:rPr>
      </w:pPr>
      <w:r w:rsidRPr="0083374E">
        <w:rPr>
          <w:rFonts w:ascii="Times New Roman" w:hAnsi="Times New Roman" w:cs="Times New Roman"/>
          <w:b/>
          <w:bCs/>
          <w:sz w:val="24"/>
          <w:szCs w:val="24"/>
        </w:rPr>
        <w:t>Foreign language proficiency</w:t>
      </w:r>
    </w:p>
    <w:p w:rsidR="001B5687" w:rsidRPr="001B5687" w:rsidRDefault="001B5687" w:rsidP="0083374E">
      <w:pPr>
        <w:spacing w:after="0" w:line="276" w:lineRule="auto"/>
        <w:ind w:left="284"/>
        <w:jc w:val="both"/>
        <w:rPr>
          <w:rFonts w:ascii="Times New Roman" w:hAnsi="Times New Roman" w:cs="Times New Roman"/>
          <w:sz w:val="24"/>
          <w:szCs w:val="24"/>
        </w:rPr>
      </w:pPr>
      <w:r w:rsidRPr="001B5687">
        <w:rPr>
          <w:rFonts w:ascii="Times New Roman" w:hAnsi="Times New Roman" w:cs="Times New Roman"/>
          <w:sz w:val="24"/>
          <w:szCs w:val="24"/>
        </w:rPr>
        <w:t>The doctoral student must possess a document confirming proficiency in a modern foreign language at level B2 according to the CEFR.</w:t>
      </w:r>
    </w:p>
    <w:p w:rsidR="004A028A" w:rsidRDefault="00514DBA" w:rsidP="004A028A">
      <w:pPr>
        <w:pStyle w:val="Akapitzlist"/>
        <w:numPr>
          <w:ilvl w:val="0"/>
          <w:numId w:val="7"/>
        </w:numPr>
        <w:spacing w:after="0" w:line="276" w:lineRule="auto"/>
        <w:ind w:left="709"/>
        <w:jc w:val="both"/>
        <w:rPr>
          <w:rFonts w:ascii="Times New Roman" w:hAnsi="Times New Roman" w:cs="Times New Roman"/>
          <w:sz w:val="24"/>
          <w:szCs w:val="24"/>
        </w:rPr>
      </w:pPr>
      <w:hyperlink r:id="rId6" w:history="1">
        <w:r w:rsidR="001B5687" w:rsidRPr="004A028A">
          <w:rPr>
            <w:rStyle w:val="Hipercze"/>
            <w:rFonts w:ascii="Times New Roman" w:hAnsi="Times New Roman" w:cs="Times New Roman"/>
            <w:sz w:val="24"/>
            <w:szCs w:val="24"/>
          </w:rPr>
          <w:t xml:space="preserve">The list of accepted certificates is provided in </w:t>
        </w:r>
        <w:r w:rsidR="007E4A27" w:rsidRPr="004A028A">
          <w:rPr>
            <w:rStyle w:val="Hipercze"/>
            <w:rFonts w:ascii="Times New Roman" w:hAnsi="Times New Roman" w:cs="Times New Roman"/>
            <w:sz w:val="24"/>
            <w:szCs w:val="24"/>
          </w:rPr>
          <w:t>Annex</w:t>
        </w:r>
        <w:r w:rsidR="001B5687" w:rsidRPr="004A028A">
          <w:rPr>
            <w:rStyle w:val="Hipercze"/>
            <w:rFonts w:ascii="Times New Roman" w:hAnsi="Times New Roman" w:cs="Times New Roman"/>
            <w:sz w:val="24"/>
            <w:szCs w:val="24"/>
          </w:rPr>
          <w:t xml:space="preserve"> No. 1 to </w:t>
        </w:r>
        <w:r w:rsidR="001B5687" w:rsidRPr="004A028A">
          <w:rPr>
            <w:rStyle w:val="Hipercze"/>
            <w:rFonts w:ascii="Times New Roman" w:hAnsi="Times New Roman" w:cs="Times New Roman"/>
            <w:sz w:val="24"/>
            <w:szCs w:val="24"/>
          </w:rPr>
          <w:t>R</w:t>
        </w:r>
        <w:r w:rsidR="001B5687" w:rsidRPr="004A028A">
          <w:rPr>
            <w:rStyle w:val="Hipercze"/>
            <w:rFonts w:ascii="Times New Roman" w:hAnsi="Times New Roman" w:cs="Times New Roman"/>
            <w:sz w:val="24"/>
            <w:szCs w:val="24"/>
          </w:rPr>
          <w:t xml:space="preserve">esolution </w:t>
        </w:r>
        <w:r w:rsidR="00451417" w:rsidRPr="004A028A">
          <w:rPr>
            <w:rStyle w:val="Hipercze"/>
            <w:rFonts w:ascii="Times New Roman" w:hAnsi="Times New Roman" w:cs="Times New Roman"/>
            <w:sz w:val="24"/>
            <w:szCs w:val="24"/>
          </w:rPr>
          <w:t xml:space="preserve">if the Senate </w:t>
        </w:r>
        <w:r w:rsidR="001B5687" w:rsidRPr="004A028A">
          <w:rPr>
            <w:rStyle w:val="Hipercze"/>
            <w:rFonts w:ascii="Times New Roman" w:hAnsi="Times New Roman" w:cs="Times New Roman"/>
            <w:sz w:val="24"/>
            <w:szCs w:val="24"/>
          </w:rPr>
          <w:t>No. 74/2025</w:t>
        </w:r>
      </w:hyperlink>
      <w:r w:rsidR="001B5687" w:rsidRPr="004A028A">
        <w:rPr>
          <w:rFonts w:ascii="Times New Roman" w:hAnsi="Times New Roman" w:cs="Times New Roman"/>
          <w:sz w:val="24"/>
          <w:szCs w:val="24"/>
        </w:rPr>
        <w:t>.</w:t>
      </w:r>
    </w:p>
    <w:p w:rsidR="00A6310F" w:rsidRDefault="001B5687" w:rsidP="00A6310F">
      <w:pPr>
        <w:pStyle w:val="Akapitzlist"/>
        <w:numPr>
          <w:ilvl w:val="0"/>
          <w:numId w:val="7"/>
        </w:numPr>
        <w:spacing w:after="0" w:line="276" w:lineRule="auto"/>
        <w:ind w:left="709"/>
        <w:jc w:val="both"/>
        <w:rPr>
          <w:rFonts w:ascii="Times New Roman" w:hAnsi="Times New Roman" w:cs="Times New Roman"/>
          <w:sz w:val="24"/>
          <w:szCs w:val="24"/>
        </w:rPr>
      </w:pPr>
      <w:r w:rsidRPr="00A6310F">
        <w:rPr>
          <w:rFonts w:ascii="Times New Roman" w:hAnsi="Times New Roman" w:cs="Times New Roman"/>
          <w:sz w:val="24"/>
          <w:szCs w:val="24"/>
        </w:rPr>
        <w:t>Individuals who graduated after 30 September 2007 and obtained their diploma in Poland are formally considered to have B2-level proficiency in a modern foreign language.</w:t>
      </w:r>
    </w:p>
    <w:p w:rsidR="001B5687" w:rsidRPr="006B1A8A" w:rsidRDefault="001B5687" w:rsidP="0090352E">
      <w:pPr>
        <w:pStyle w:val="Akapitzlist"/>
        <w:numPr>
          <w:ilvl w:val="0"/>
          <w:numId w:val="7"/>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 xml:space="preserve">If a doctoral student does not have formal confirmation of B2-level language proficiency, they may still submit the doctoral </w:t>
      </w:r>
      <w:r w:rsidR="00E93502" w:rsidRPr="006B1A8A">
        <w:rPr>
          <w:rFonts w:ascii="Times New Roman" w:hAnsi="Times New Roman" w:cs="Times New Roman"/>
          <w:sz w:val="24"/>
          <w:szCs w:val="24"/>
        </w:rPr>
        <w:t>thesis</w:t>
      </w:r>
      <w:r w:rsidRPr="006B1A8A">
        <w:rPr>
          <w:rFonts w:ascii="Times New Roman" w:hAnsi="Times New Roman" w:cs="Times New Roman"/>
          <w:sz w:val="24"/>
          <w:szCs w:val="24"/>
        </w:rPr>
        <w:t xml:space="preserve">. In such cases, the Doctoral School confirms completion of the </w:t>
      </w:r>
      <w:r w:rsidR="00E43709" w:rsidRPr="006B1A8A">
        <w:rPr>
          <w:rFonts w:ascii="Times New Roman" w:hAnsi="Times New Roman" w:cs="Times New Roman"/>
          <w:sz w:val="24"/>
          <w:szCs w:val="24"/>
        </w:rPr>
        <w:t>education</w:t>
      </w:r>
      <w:r w:rsidRPr="006B1A8A">
        <w:rPr>
          <w:rFonts w:ascii="Times New Roman" w:hAnsi="Times New Roman" w:cs="Times New Roman"/>
          <w:sz w:val="24"/>
          <w:szCs w:val="24"/>
        </w:rPr>
        <w:t xml:space="preserve"> program, and the language exam is conducted during the </w:t>
      </w:r>
      <w:r w:rsidR="00E43709" w:rsidRPr="006B1A8A">
        <w:rPr>
          <w:rFonts w:ascii="Times New Roman" w:hAnsi="Times New Roman" w:cs="Times New Roman"/>
          <w:sz w:val="24"/>
          <w:szCs w:val="24"/>
        </w:rPr>
        <w:t>procedure for the award of</w:t>
      </w:r>
      <w:r w:rsidR="00071355">
        <w:rPr>
          <w:rFonts w:ascii="Times New Roman" w:hAnsi="Times New Roman" w:cs="Times New Roman"/>
          <w:sz w:val="24"/>
          <w:szCs w:val="24"/>
        </w:rPr>
        <w:t xml:space="preserve"> the</w:t>
      </w:r>
      <w:r w:rsidR="00E43709" w:rsidRPr="006B1A8A">
        <w:rPr>
          <w:rFonts w:ascii="Times New Roman" w:hAnsi="Times New Roman" w:cs="Times New Roman"/>
          <w:sz w:val="24"/>
          <w:szCs w:val="24"/>
        </w:rPr>
        <w:t xml:space="preserve"> </w:t>
      </w:r>
      <w:r w:rsidRPr="006B1A8A">
        <w:rPr>
          <w:rFonts w:ascii="Times New Roman" w:hAnsi="Times New Roman" w:cs="Times New Roman"/>
          <w:sz w:val="24"/>
          <w:szCs w:val="24"/>
        </w:rPr>
        <w:t>doctoral degree.</w:t>
      </w:r>
    </w:p>
    <w:p w:rsidR="001B5687" w:rsidRPr="006B1A8A" w:rsidRDefault="001B5687" w:rsidP="006B1A8A">
      <w:pPr>
        <w:pStyle w:val="Akapitzlist"/>
        <w:numPr>
          <w:ilvl w:val="0"/>
          <w:numId w:val="2"/>
        </w:numPr>
        <w:spacing w:after="0" w:line="276" w:lineRule="auto"/>
        <w:ind w:left="284" w:hanging="284"/>
        <w:jc w:val="both"/>
        <w:rPr>
          <w:rFonts w:ascii="Times New Roman" w:hAnsi="Times New Roman" w:cs="Times New Roman"/>
          <w:b/>
          <w:bCs/>
          <w:sz w:val="24"/>
          <w:szCs w:val="24"/>
        </w:rPr>
      </w:pPr>
      <w:r w:rsidRPr="006B1A8A">
        <w:rPr>
          <w:rFonts w:ascii="Times New Roman" w:hAnsi="Times New Roman" w:cs="Times New Roman"/>
          <w:b/>
          <w:bCs/>
          <w:sz w:val="24"/>
          <w:szCs w:val="24"/>
        </w:rPr>
        <w:t xml:space="preserve">Submission of the doctoral </w:t>
      </w:r>
      <w:r w:rsidR="006B1A8A">
        <w:rPr>
          <w:rFonts w:ascii="Times New Roman" w:hAnsi="Times New Roman" w:cs="Times New Roman"/>
          <w:b/>
          <w:bCs/>
          <w:sz w:val="24"/>
          <w:szCs w:val="24"/>
        </w:rPr>
        <w:t>thesis</w:t>
      </w:r>
    </w:p>
    <w:p w:rsidR="001B5687" w:rsidRPr="001B5687" w:rsidRDefault="001B5687" w:rsidP="006B1A8A">
      <w:pPr>
        <w:spacing w:after="0" w:line="276" w:lineRule="auto"/>
        <w:ind w:left="284"/>
        <w:jc w:val="both"/>
        <w:rPr>
          <w:rFonts w:ascii="Times New Roman" w:hAnsi="Times New Roman" w:cs="Times New Roman"/>
          <w:sz w:val="24"/>
          <w:szCs w:val="24"/>
        </w:rPr>
      </w:pPr>
      <w:r w:rsidRPr="001B5687">
        <w:rPr>
          <w:rFonts w:ascii="Times New Roman" w:hAnsi="Times New Roman" w:cs="Times New Roman"/>
          <w:sz w:val="24"/>
          <w:szCs w:val="24"/>
        </w:rPr>
        <w:t xml:space="preserve">The doctoral student submits to the Doctoral School a </w:t>
      </w:r>
      <w:r w:rsidR="00AA2103">
        <w:rPr>
          <w:rFonts w:ascii="Times New Roman" w:hAnsi="Times New Roman" w:cs="Times New Roman"/>
          <w:sz w:val="24"/>
          <w:szCs w:val="24"/>
        </w:rPr>
        <w:t>d</w:t>
      </w:r>
      <w:r w:rsidRPr="001B5687">
        <w:rPr>
          <w:rFonts w:ascii="Times New Roman" w:hAnsi="Times New Roman" w:cs="Times New Roman"/>
          <w:sz w:val="24"/>
          <w:szCs w:val="24"/>
        </w:rPr>
        <w:t xml:space="preserve">octoral </w:t>
      </w:r>
      <w:r w:rsidR="00AA2103">
        <w:rPr>
          <w:rFonts w:ascii="Times New Roman" w:hAnsi="Times New Roman" w:cs="Times New Roman"/>
          <w:sz w:val="24"/>
          <w:szCs w:val="24"/>
        </w:rPr>
        <w:t>s</w:t>
      </w:r>
      <w:r w:rsidRPr="001B5687">
        <w:rPr>
          <w:rFonts w:ascii="Times New Roman" w:hAnsi="Times New Roman" w:cs="Times New Roman"/>
          <w:sz w:val="24"/>
          <w:szCs w:val="24"/>
        </w:rPr>
        <w:t xml:space="preserve">tudent’s </w:t>
      </w:r>
      <w:r w:rsidR="00B46FE8">
        <w:rPr>
          <w:rFonts w:ascii="Times New Roman" w:hAnsi="Times New Roman" w:cs="Times New Roman"/>
          <w:sz w:val="24"/>
          <w:szCs w:val="24"/>
        </w:rPr>
        <w:t>l</w:t>
      </w:r>
      <w:r w:rsidRPr="001B5687">
        <w:rPr>
          <w:rFonts w:ascii="Times New Roman" w:hAnsi="Times New Roman" w:cs="Times New Roman"/>
          <w:sz w:val="24"/>
          <w:szCs w:val="24"/>
        </w:rPr>
        <w:t xml:space="preserve">etter on </w:t>
      </w:r>
      <w:r w:rsidR="00AA2103">
        <w:rPr>
          <w:rFonts w:ascii="Times New Roman" w:hAnsi="Times New Roman" w:cs="Times New Roman"/>
          <w:sz w:val="24"/>
          <w:szCs w:val="24"/>
        </w:rPr>
        <w:t>s</w:t>
      </w:r>
      <w:r w:rsidRPr="001B5687">
        <w:rPr>
          <w:rFonts w:ascii="Times New Roman" w:hAnsi="Times New Roman" w:cs="Times New Roman"/>
          <w:sz w:val="24"/>
          <w:szCs w:val="24"/>
        </w:rPr>
        <w:t xml:space="preserve">ubmission of </w:t>
      </w:r>
      <w:r w:rsidR="00AA2103">
        <w:rPr>
          <w:rFonts w:ascii="Times New Roman" w:hAnsi="Times New Roman" w:cs="Times New Roman"/>
          <w:sz w:val="24"/>
          <w:szCs w:val="24"/>
        </w:rPr>
        <w:t>d</w:t>
      </w:r>
      <w:r w:rsidRPr="001B5687">
        <w:rPr>
          <w:rFonts w:ascii="Times New Roman" w:hAnsi="Times New Roman" w:cs="Times New Roman"/>
          <w:sz w:val="24"/>
          <w:szCs w:val="24"/>
        </w:rPr>
        <w:t xml:space="preserve">ocuments for </w:t>
      </w:r>
      <w:r w:rsidR="00AA2103">
        <w:rPr>
          <w:rFonts w:ascii="Times New Roman" w:hAnsi="Times New Roman" w:cs="Times New Roman"/>
          <w:sz w:val="24"/>
          <w:szCs w:val="24"/>
        </w:rPr>
        <w:t>c</w:t>
      </w:r>
      <w:r w:rsidRPr="001B5687">
        <w:rPr>
          <w:rFonts w:ascii="Times New Roman" w:hAnsi="Times New Roman" w:cs="Times New Roman"/>
          <w:sz w:val="24"/>
          <w:szCs w:val="24"/>
        </w:rPr>
        <w:t xml:space="preserve">ompletion of </w:t>
      </w:r>
      <w:r w:rsidR="00AA2103">
        <w:rPr>
          <w:rFonts w:ascii="Times New Roman" w:hAnsi="Times New Roman" w:cs="Times New Roman"/>
          <w:sz w:val="24"/>
          <w:szCs w:val="24"/>
        </w:rPr>
        <w:t>s</w:t>
      </w:r>
      <w:r w:rsidRPr="001B5687">
        <w:rPr>
          <w:rFonts w:ascii="Times New Roman" w:hAnsi="Times New Roman" w:cs="Times New Roman"/>
          <w:sz w:val="24"/>
          <w:szCs w:val="24"/>
        </w:rPr>
        <w:t xml:space="preserve">tudies at the Doctoral School of the University of Szczecin (the form should be downloaded from </w:t>
      </w:r>
      <w:hyperlink r:id="rId7" w:history="1">
        <w:r w:rsidRPr="00F00987">
          <w:rPr>
            <w:rStyle w:val="Hipercze"/>
            <w:rFonts w:ascii="Times New Roman" w:hAnsi="Times New Roman" w:cs="Times New Roman"/>
            <w:sz w:val="24"/>
            <w:szCs w:val="24"/>
          </w:rPr>
          <w:t>the Doctoral Sch</w:t>
        </w:r>
        <w:r w:rsidRPr="00F00987">
          <w:rPr>
            <w:rStyle w:val="Hipercze"/>
            <w:rFonts w:ascii="Times New Roman" w:hAnsi="Times New Roman" w:cs="Times New Roman"/>
            <w:sz w:val="24"/>
            <w:szCs w:val="24"/>
          </w:rPr>
          <w:t>o</w:t>
        </w:r>
        <w:r w:rsidRPr="00F00987">
          <w:rPr>
            <w:rStyle w:val="Hipercze"/>
            <w:rFonts w:ascii="Times New Roman" w:hAnsi="Times New Roman" w:cs="Times New Roman"/>
            <w:sz w:val="24"/>
            <w:szCs w:val="24"/>
          </w:rPr>
          <w:t>ol</w:t>
        </w:r>
      </w:hyperlink>
      <w:r w:rsidRPr="001B5687">
        <w:rPr>
          <w:rFonts w:ascii="Times New Roman" w:hAnsi="Times New Roman" w:cs="Times New Roman"/>
          <w:sz w:val="24"/>
          <w:szCs w:val="24"/>
        </w:rPr>
        <w:t xml:space="preserve"> website). The following must be attached:</w:t>
      </w:r>
    </w:p>
    <w:p w:rsidR="001B5687" w:rsidRPr="006B1A8A" w:rsidRDefault="001B5687" w:rsidP="006B1A8A">
      <w:pPr>
        <w:pStyle w:val="Akapitzlist"/>
        <w:numPr>
          <w:ilvl w:val="1"/>
          <w:numId w:val="9"/>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 xml:space="preserve">The doctoral </w:t>
      </w:r>
      <w:r w:rsidR="004824AC">
        <w:rPr>
          <w:rFonts w:ascii="Times New Roman" w:hAnsi="Times New Roman" w:cs="Times New Roman"/>
          <w:sz w:val="24"/>
          <w:szCs w:val="24"/>
        </w:rPr>
        <w:t>thesis</w:t>
      </w:r>
      <w:r w:rsidRPr="006B1A8A">
        <w:rPr>
          <w:rFonts w:ascii="Times New Roman" w:hAnsi="Times New Roman" w:cs="Times New Roman"/>
          <w:sz w:val="24"/>
          <w:szCs w:val="24"/>
        </w:rPr>
        <w:t xml:space="preserve"> in electronic form, or – if the </w:t>
      </w:r>
      <w:r w:rsidR="004824AC">
        <w:rPr>
          <w:rFonts w:ascii="Times New Roman" w:hAnsi="Times New Roman" w:cs="Times New Roman"/>
          <w:sz w:val="24"/>
          <w:szCs w:val="24"/>
        </w:rPr>
        <w:t>thesis</w:t>
      </w:r>
      <w:r w:rsidRPr="006B1A8A">
        <w:rPr>
          <w:rFonts w:ascii="Times New Roman" w:hAnsi="Times New Roman" w:cs="Times New Roman"/>
          <w:sz w:val="24"/>
          <w:szCs w:val="24"/>
        </w:rPr>
        <w:t xml:space="preserve"> is not a written work – a description of the doctoral </w:t>
      </w:r>
      <w:r w:rsidR="004824AC">
        <w:rPr>
          <w:rFonts w:ascii="Times New Roman" w:hAnsi="Times New Roman" w:cs="Times New Roman"/>
          <w:sz w:val="24"/>
          <w:szCs w:val="24"/>
        </w:rPr>
        <w:t>thesis</w:t>
      </w:r>
      <w:r w:rsidRPr="006B1A8A">
        <w:rPr>
          <w:rFonts w:ascii="Times New Roman" w:hAnsi="Times New Roman" w:cs="Times New Roman"/>
          <w:sz w:val="24"/>
          <w:szCs w:val="24"/>
        </w:rPr>
        <w:t xml:space="preserve"> (on a CD or USB drive).</w:t>
      </w:r>
    </w:p>
    <w:p w:rsidR="001B5687" w:rsidRPr="006B1A8A" w:rsidRDefault="001B5687" w:rsidP="006B1A8A">
      <w:pPr>
        <w:pStyle w:val="Akapitzlist"/>
        <w:numPr>
          <w:ilvl w:val="1"/>
          <w:numId w:val="9"/>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 xml:space="preserve">The supervisor’s/supervisors’ statement confirming </w:t>
      </w:r>
      <w:r w:rsidR="004824AC" w:rsidRPr="006B1A8A">
        <w:rPr>
          <w:rFonts w:ascii="Times New Roman" w:hAnsi="Times New Roman" w:cs="Times New Roman"/>
          <w:sz w:val="24"/>
          <w:szCs w:val="24"/>
        </w:rPr>
        <w:t>fulfilment</w:t>
      </w:r>
      <w:r w:rsidRPr="006B1A8A">
        <w:rPr>
          <w:rFonts w:ascii="Times New Roman" w:hAnsi="Times New Roman" w:cs="Times New Roman"/>
          <w:sz w:val="24"/>
          <w:szCs w:val="24"/>
        </w:rPr>
        <w:t xml:space="preserve"> of formal and academic requirements (</w:t>
      </w:r>
      <w:r w:rsidR="00083AAC">
        <w:rPr>
          <w:rFonts w:ascii="Times New Roman" w:hAnsi="Times New Roman" w:cs="Times New Roman"/>
          <w:sz w:val="24"/>
          <w:szCs w:val="24"/>
        </w:rPr>
        <w:t xml:space="preserve">the </w:t>
      </w:r>
      <w:r w:rsidRPr="006B1A8A">
        <w:rPr>
          <w:rFonts w:ascii="Times New Roman" w:hAnsi="Times New Roman" w:cs="Times New Roman"/>
          <w:sz w:val="24"/>
          <w:szCs w:val="24"/>
        </w:rPr>
        <w:t xml:space="preserve">form to be downloaded from </w:t>
      </w:r>
      <w:hyperlink r:id="rId8" w:history="1">
        <w:r w:rsidRPr="007E57CB">
          <w:rPr>
            <w:rStyle w:val="Hipercze"/>
            <w:rFonts w:ascii="Times New Roman" w:hAnsi="Times New Roman" w:cs="Times New Roman"/>
            <w:sz w:val="24"/>
            <w:szCs w:val="24"/>
          </w:rPr>
          <w:t>the Doctoral School</w:t>
        </w:r>
      </w:hyperlink>
      <w:r w:rsidRPr="006B1A8A">
        <w:rPr>
          <w:rFonts w:ascii="Times New Roman" w:hAnsi="Times New Roman" w:cs="Times New Roman"/>
          <w:sz w:val="24"/>
          <w:szCs w:val="24"/>
        </w:rPr>
        <w:t xml:space="preserve"> website).</w:t>
      </w:r>
    </w:p>
    <w:p w:rsidR="001B5687" w:rsidRPr="006B1A8A" w:rsidRDefault="001B5687" w:rsidP="006B1A8A">
      <w:pPr>
        <w:pStyle w:val="Akapitzlist"/>
        <w:numPr>
          <w:ilvl w:val="1"/>
          <w:numId w:val="9"/>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Report from the verification of the doctoral dissertation in the Unified Anti-Plagiarism System, signed by the supervisor(s).</w:t>
      </w:r>
    </w:p>
    <w:p w:rsidR="001B5687" w:rsidRPr="006B1A8A" w:rsidRDefault="001B5687" w:rsidP="006B1A8A">
      <w:pPr>
        <w:pStyle w:val="Akapitzlist"/>
        <w:numPr>
          <w:ilvl w:val="1"/>
          <w:numId w:val="9"/>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 xml:space="preserve">Statement for evaluation purposes – </w:t>
      </w:r>
      <w:r w:rsidRPr="00FB4A56">
        <w:rPr>
          <w:rFonts w:ascii="Times New Roman" w:hAnsi="Times New Roman" w:cs="Times New Roman"/>
          <w:sz w:val="24"/>
          <w:szCs w:val="24"/>
          <w:u w:val="single"/>
        </w:rPr>
        <w:t>the statement form is generated in the system by the Doctoral School Office staff</w:t>
      </w:r>
      <w:r w:rsidRPr="006B1A8A">
        <w:rPr>
          <w:rFonts w:ascii="Times New Roman" w:hAnsi="Times New Roman" w:cs="Times New Roman"/>
          <w:sz w:val="24"/>
          <w:szCs w:val="24"/>
        </w:rPr>
        <w:t>.</w:t>
      </w:r>
    </w:p>
    <w:p w:rsidR="001B5687" w:rsidRPr="006B1A8A" w:rsidRDefault="001B5687" w:rsidP="006B1A8A">
      <w:pPr>
        <w:pStyle w:val="Akapitzlist"/>
        <w:numPr>
          <w:ilvl w:val="1"/>
          <w:numId w:val="9"/>
        </w:numPr>
        <w:spacing w:after="0" w:line="276" w:lineRule="auto"/>
        <w:ind w:left="709"/>
        <w:jc w:val="both"/>
        <w:rPr>
          <w:rFonts w:ascii="Times New Roman" w:hAnsi="Times New Roman" w:cs="Times New Roman"/>
          <w:sz w:val="24"/>
          <w:szCs w:val="24"/>
        </w:rPr>
      </w:pPr>
      <w:r w:rsidRPr="006B1A8A">
        <w:rPr>
          <w:rFonts w:ascii="Times New Roman" w:hAnsi="Times New Roman" w:cs="Times New Roman"/>
          <w:sz w:val="24"/>
          <w:szCs w:val="24"/>
        </w:rPr>
        <w:t>Statement regarding consent or lack of consent to participate in a survey monitoring the career paths of University of Szczecin graduates.</w:t>
      </w:r>
    </w:p>
    <w:p w:rsidR="001B5687" w:rsidRPr="001B5687" w:rsidRDefault="001B5687" w:rsidP="0090352E">
      <w:pPr>
        <w:spacing w:after="0" w:line="276" w:lineRule="auto"/>
        <w:jc w:val="both"/>
        <w:rPr>
          <w:rFonts w:ascii="Times New Roman" w:hAnsi="Times New Roman" w:cs="Times New Roman"/>
          <w:sz w:val="24"/>
          <w:szCs w:val="24"/>
        </w:rPr>
      </w:pPr>
    </w:p>
    <w:p w:rsidR="001B5687" w:rsidRPr="001B5687" w:rsidRDefault="001B5687" w:rsidP="00A44E77">
      <w:pPr>
        <w:spacing w:after="0" w:line="276" w:lineRule="auto"/>
        <w:jc w:val="center"/>
        <w:rPr>
          <w:rFonts w:ascii="Times New Roman" w:hAnsi="Times New Roman" w:cs="Times New Roman"/>
          <w:sz w:val="24"/>
          <w:szCs w:val="24"/>
        </w:rPr>
      </w:pPr>
      <w:r w:rsidRPr="00A44E77">
        <w:rPr>
          <w:rFonts w:ascii="Times New Roman" w:hAnsi="Times New Roman" w:cs="Times New Roman"/>
          <w:b/>
          <w:bCs/>
          <w:sz w:val="24"/>
          <w:szCs w:val="24"/>
        </w:rPr>
        <w:t xml:space="preserve">After </w:t>
      </w:r>
      <w:r w:rsidR="00A44E77">
        <w:rPr>
          <w:rFonts w:ascii="Times New Roman" w:hAnsi="Times New Roman" w:cs="Times New Roman"/>
          <w:b/>
          <w:bCs/>
          <w:sz w:val="24"/>
          <w:szCs w:val="24"/>
        </w:rPr>
        <w:t>the documents are submitted</w:t>
      </w:r>
    </w:p>
    <w:p w:rsidR="001B5687" w:rsidRPr="00A44E77" w:rsidRDefault="001B5687" w:rsidP="00A44E77">
      <w:pPr>
        <w:pStyle w:val="Akapitzlist"/>
        <w:numPr>
          <w:ilvl w:val="0"/>
          <w:numId w:val="11"/>
        </w:numPr>
        <w:spacing w:after="0" w:line="276" w:lineRule="auto"/>
        <w:ind w:left="284" w:hanging="284"/>
        <w:jc w:val="both"/>
        <w:rPr>
          <w:rFonts w:ascii="Times New Roman" w:hAnsi="Times New Roman" w:cs="Times New Roman"/>
          <w:sz w:val="24"/>
          <w:szCs w:val="24"/>
        </w:rPr>
      </w:pPr>
      <w:r w:rsidRPr="00A44E77">
        <w:rPr>
          <w:rFonts w:ascii="Times New Roman" w:hAnsi="Times New Roman" w:cs="Times New Roman"/>
          <w:sz w:val="24"/>
          <w:szCs w:val="24"/>
        </w:rPr>
        <w:t xml:space="preserve">The Doctoral School issues a certificate confirming completion of the </w:t>
      </w:r>
      <w:r w:rsidR="007E4AC6">
        <w:rPr>
          <w:rFonts w:ascii="Times New Roman" w:hAnsi="Times New Roman" w:cs="Times New Roman"/>
          <w:sz w:val="24"/>
          <w:szCs w:val="24"/>
        </w:rPr>
        <w:t xml:space="preserve">education </w:t>
      </w:r>
      <w:r w:rsidRPr="00A44E77">
        <w:rPr>
          <w:rFonts w:ascii="Times New Roman" w:hAnsi="Times New Roman" w:cs="Times New Roman"/>
          <w:sz w:val="24"/>
          <w:szCs w:val="24"/>
        </w:rPr>
        <w:t>program, which:</w:t>
      </w:r>
    </w:p>
    <w:p w:rsidR="001B5687" w:rsidRPr="007E4AC6" w:rsidRDefault="007E4AC6" w:rsidP="007E4AC6">
      <w:pPr>
        <w:pStyle w:val="Akapitzlist"/>
        <w:numPr>
          <w:ilvl w:val="1"/>
          <w:numId w:val="13"/>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f</w:t>
      </w:r>
      <w:r w:rsidR="001B5687" w:rsidRPr="007E4AC6">
        <w:rPr>
          <w:rFonts w:ascii="Times New Roman" w:hAnsi="Times New Roman" w:cs="Times New Roman"/>
          <w:sz w:val="24"/>
          <w:szCs w:val="24"/>
        </w:rPr>
        <w:t>or doctoral students with confirmed B2-level proficiency in a modern foreign language, also certifies that the student has achieved learning outcomes at level 8 of the Polish Qualifications Framework</w:t>
      </w:r>
      <w:r w:rsidR="00064204">
        <w:rPr>
          <w:rFonts w:ascii="Times New Roman" w:hAnsi="Times New Roman" w:cs="Times New Roman"/>
          <w:sz w:val="24"/>
          <w:szCs w:val="24"/>
        </w:rPr>
        <w:t>,</w:t>
      </w:r>
      <w:r w:rsidR="001B5687" w:rsidRPr="007E4AC6">
        <w:rPr>
          <w:rFonts w:ascii="Times New Roman" w:hAnsi="Times New Roman" w:cs="Times New Roman"/>
          <w:sz w:val="24"/>
          <w:szCs w:val="24"/>
        </w:rPr>
        <w:t xml:space="preserve"> including foreign language proficiency, and forms the basis for initiating the </w:t>
      </w:r>
      <w:r w:rsidR="00064204" w:rsidRPr="007E4AC6">
        <w:rPr>
          <w:rFonts w:ascii="Times New Roman" w:hAnsi="Times New Roman" w:cs="Times New Roman"/>
          <w:sz w:val="24"/>
          <w:szCs w:val="24"/>
        </w:rPr>
        <w:t xml:space="preserve">procedure </w:t>
      </w:r>
      <w:r w:rsidR="00064204">
        <w:rPr>
          <w:rFonts w:ascii="Times New Roman" w:hAnsi="Times New Roman" w:cs="Times New Roman"/>
          <w:sz w:val="24"/>
          <w:szCs w:val="24"/>
        </w:rPr>
        <w:t xml:space="preserve">for the award of </w:t>
      </w:r>
      <w:r w:rsidR="00071355">
        <w:rPr>
          <w:rFonts w:ascii="Times New Roman" w:hAnsi="Times New Roman" w:cs="Times New Roman"/>
          <w:sz w:val="24"/>
          <w:szCs w:val="24"/>
        </w:rPr>
        <w:t xml:space="preserve">the </w:t>
      </w:r>
      <w:r w:rsidR="001B5687" w:rsidRPr="007E4AC6">
        <w:rPr>
          <w:rFonts w:ascii="Times New Roman" w:hAnsi="Times New Roman" w:cs="Times New Roman"/>
          <w:sz w:val="24"/>
          <w:szCs w:val="24"/>
        </w:rPr>
        <w:t>doctoral degree at the relevant institute of the doctoral-granting entity.</w:t>
      </w:r>
    </w:p>
    <w:p w:rsidR="001B5687" w:rsidRPr="007E4AC6" w:rsidRDefault="007E4AC6" w:rsidP="007E4AC6">
      <w:pPr>
        <w:pStyle w:val="Akapitzlist"/>
        <w:numPr>
          <w:ilvl w:val="1"/>
          <w:numId w:val="13"/>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f</w:t>
      </w:r>
      <w:r w:rsidR="001B5687" w:rsidRPr="007E4AC6">
        <w:rPr>
          <w:rFonts w:ascii="Times New Roman" w:hAnsi="Times New Roman" w:cs="Times New Roman"/>
          <w:sz w:val="24"/>
          <w:szCs w:val="24"/>
        </w:rPr>
        <w:t xml:space="preserve">or doctoral students without confirmed B2-level language proficiency, certifies only the completion of the </w:t>
      </w:r>
      <w:r w:rsidR="00CF4A2A">
        <w:rPr>
          <w:rFonts w:ascii="Times New Roman" w:hAnsi="Times New Roman" w:cs="Times New Roman"/>
          <w:sz w:val="24"/>
          <w:szCs w:val="24"/>
        </w:rPr>
        <w:t>education</w:t>
      </w:r>
      <w:r w:rsidR="001B5687" w:rsidRPr="007E4AC6">
        <w:rPr>
          <w:rFonts w:ascii="Times New Roman" w:hAnsi="Times New Roman" w:cs="Times New Roman"/>
          <w:sz w:val="24"/>
          <w:szCs w:val="24"/>
        </w:rPr>
        <w:t xml:space="preserve"> program; the language exam must be passed during the </w:t>
      </w:r>
      <w:r w:rsidR="00CF4A2A" w:rsidRPr="007E4AC6">
        <w:rPr>
          <w:rFonts w:ascii="Times New Roman" w:hAnsi="Times New Roman" w:cs="Times New Roman"/>
          <w:sz w:val="24"/>
          <w:szCs w:val="24"/>
        </w:rPr>
        <w:t xml:space="preserve">procedure </w:t>
      </w:r>
      <w:r w:rsidR="00CF4A2A">
        <w:rPr>
          <w:rFonts w:ascii="Times New Roman" w:hAnsi="Times New Roman" w:cs="Times New Roman"/>
          <w:sz w:val="24"/>
          <w:szCs w:val="24"/>
        </w:rPr>
        <w:t xml:space="preserve">for the award of </w:t>
      </w:r>
      <w:r w:rsidR="00071355">
        <w:rPr>
          <w:rFonts w:ascii="Times New Roman" w:hAnsi="Times New Roman" w:cs="Times New Roman"/>
          <w:sz w:val="24"/>
          <w:szCs w:val="24"/>
        </w:rPr>
        <w:t xml:space="preserve">the </w:t>
      </w:r>
      <w:r w:rsidR="00CF4A2A" w:rsidRPr="007E4AC6">
        <w:rPr>
          <w:rFonts w:ascii="Times New Roman" w:hAnsi="Times New Roman" w:cs="Times New Roman"/>
          <w:sz w:val="24"/>
          <w:szCs w:val="24"/>
        </w:rPr>
        <w:t>doctoral degree</w:t>
      </w:r>
      <w:r w:rsidR="001B5687" w:rsidRPr="007E4AC6">
        <w:rPr>
          <w:rFonts w:ascii="Times New Roman" w:hAnsi="Times New Roman" w:cs="Times New Roman"/>
          <w:sz w:val="24"/>
          <w:szCs w:val="24"/>
        </w:rPr>
        <w:t>.</w:t>
      </w:r>
    </w:p>
    <w:p w:rsidR="001B5687" w:rsidRPr="00CF4A2A" w:rsidRDefault="001B5687" w:rsidP="00CF4A2A">
      <w:pPr>
        <w:pStyle w:val="Akapitzlist"/>
        <w:numPr>
          <w:ilvl w:val="0"/>
          <w:numId w:val="11"/>
        </w:numPr>
        <w:spacing w:after="0" w:line="276" w:lineRule="auto"/>
        <w:ind w:left="284" w:hanging="284"/>
        <w:jc w:val="both"/>
        <w:rPr>
          <w:rFonts w:ascii="Times New Roman" w:hAnsi="Times New Roman" w:cs="Times New Roman"/>
          <w:sz w:val="24"/>
          <w:szCs w:val="24"/>
        </w:rPr>
      </w:pPr>
      <w:r w:rsidRPr="00CF4A2A">
        <w:rPr>
          <w:rFonts w:ascii="Times New Roman" w:hAnsi="Times New Roman" w:cs="Times New Roman"/>
          <w:sz w:val="24"/>
          <w:szCs w:val="24"/>
        </w:rPr>
        <w:t xml:space="preserve">The procedure for </w:t>
      </w:r>
      <w:r w:rsidR="001F5E08">
        <w:rPr>
          <w:rFonts w:ascii="Times New Roman" w:hAnsi="Times New Roman" w:cs="Times New Roman"/>
          <w:sz w:val="24"/>
          <w:szCs w:val="24"/>
        </w:rPr>
        <w:t>award of</w:t>
      </w:r>
      <w:r w:rsidRPr="00CF4A2A">
        <w:rPr>
          <w:rFonts w:ascii="Times New Roman" w:hAnsi="Times New Roman" w:cs="Times New Roman"/>
          <w:sz w:val="24"/>
          <w:szCs w:val="24"/>
        </w:rPr>
        <w:t xml:space="preserve"> </w:t>
      </w:r>
      <w:r w:rsidR="00071355">
        <w:rPr>
          <w:rFonts w:ascii="Times New Roman" w:hAnsi="Times New Roman" w:cs="Times New Roman"/>
          <w:sz w:val="24"/>
          <w:szCs w:val="24"/>
        </w:rPr>
        <w:t xml:space="preserve">the </w:t>
      </w:r>
      <w:r w:rsidRPr="00CF4A2A">
        <w:rPr>
          <w:rFonts w:ascii="Times New Roman" w:hAnsi="Times New Roman" w:cs="Times New Roman"/>
          <w:sz w:val="24"/>
          <w:szCs w:val="24"/>
        </w:rPr>
        <w:t xml:space="preserve">doctoral degree is coordinated by the </w:t>
      </w:r>
      <w:r w:rsidR="00E86905">
        <w:rPr>
          <w:rFonts w:ascii="Times New Roman" w:hAnsi="Times New Roman" w:cs="Times New Roman"/>
          <w:sz w:val="24"/>
          <w:szCs w:val="24"/>
        </w:rPr>
        <w:t>S</w:t>
      </w:r>
      <w:r w:rsidRPr="00CF4A2A">
        <w:rPr>
          <w:rFonts w:ascii="Times New Roman" w:hAnsi="Times New Roman" w:cs="Times New Roman"/>
          <w:sz w:val="24"/>
          <w:szCs w:val="24"/>
        </w:rPr>
        <w:t>cience Section of the relevant institute representing the scientific field and discipline selected by the candidate. For correct submission of documentation necessary to initiate the procedure, contact should be made directly with the Section staff. Contact: [</w:t>
      </w:r>
      <w:hyperlink r:id="rId9" w:history="1">
        <w:r w:rsidRPr="0043389E">
          <w:rPr>
            <w:rStyle w:val="Hipercze"/>
            <w:rFonts w:ascii="Times New Roman" w:hAnsi="Times New Roman" w:cs="Times New Roman"/>
            <w:sz w:val="24"/>
            <w:szCs w:val="24"/>
          </w:rPr>
          <w:t xml:space="preserve">section </w:t>
        </w:r>
        <w:r w:rsidRPr="0043389E">
          <w:rPr>
            <w:rStyle w:val="Hipercze"/>
            <w:rFonts w:ascii="Times New Roman" w:hAnsi="Times New Roman" w:cs="Times New Roman"/>
            <w:sz w:val="24"/>
            <w:szCs w:val="24"/>
          </w:rPr>
          <w:t>c</w:t>
        </w:r>
        <w:r w:rsidRPr="0043389E">
          <w:rPr>
            <w:rStyle w:val="Hipercze"/>
            <w:rFonts w:ascii="Times New Roman" w:hAnsi="Times New Roman" w:cs="Times New Roman"/>
            <w:sz w:val="24"/>
            <w:szCs w:val="24"/>
          </w:rPr>
          <w:t>ontact</w:t>
        </w:r>
      </w:hyperlink>
      <w:r w:rsidRPr="00CF4A2A">
        <w:rPr>
          <w:rFonts w:ascii="Times New Roman" w:hAnsi="Times New Roman" w:cs="Times New Roman"/>
          <w:sz w:val="24"/>
          <w:szCs w:val="24"/>
        </w:rPr>
        <w:t>].</w:t>
      </w:r>
    </w:p>
    <w:p w:rsidR="001B5687" w:rsidRPr="001B5687" w:rsidRDefault="001B5687" w:rsidP="005A7741">
      <w:pPr>
        <w:spacing w:after="0" w:line="276" w:lineRule="auto"/>
        <w:ind w:firstLine="284"/>
        <w:jc w:val="both"/>
        <w:rPr>
          <w:rFonts w:ascii="Times New Roman" w:hAnsi="Times New Roman" w:cs="Times New Roman"/>
          <w:sz w:val="24"/>
          <w:szCs w:val="24"/>
        </w:rPr>
      </w:pPr>
      <w:r w:rsidRPr="001B5687">
        <w:rPr>
          <w:rFonts w:ascii="Times New Roman" w:hAnsi="Times New Roman" w:cs="Times New Roman"/>
          <w:sz w:val="24"/>
          <w:szCs w:val="24"/>
        </w:rPr>
        <w:t>Legal basis:</w:t>
      </w:r>
    </w:p>
    <w:p w:rsidR="00FD30B8" w:rsidRPr="001B5687" w:rsidRDefault="00514DBA" w:rsidP="005A7741">
      <w:pPr>
        <w:spacing w:after="0" w:line="276" w:lineRule="auto"/>
        <w:ind w:left="284"/>
        <w:jc w:val="both"/>
        <w:rPr>
          <w:rFonts w:ascii="Times New Roman" w:hAnsi="Times New Roman" w:cs="Times New Roman"/>
          <w:sz w:val="24"/>
          <w:szCs w:val="24"/>
        </w:rPr>
      </w:pPr>
      <w:hyperlink r:id="rId10" w:history="1">
        <w:r w:rsidR="001B5687" w:rsidRPr="005A7741">
          <w:rPr>
            <w:rStyle w:val="Hipercze"/>
            <w:rFonts w:ascii="Times New Roman" w:hAnsi="Times New Roman" w:cs="Times New Roman"/>
            <w:sz w:val="24"/>
            <w:szCs w:val="24"/>
          </w:rPr>
          <w:t xml:space="preserve">Senate Resolution No. 99/2023 of the University of Szczecin of 28 September 2023 </w:t>
        </w:r>
        <w:r w:rsidR="00E86905" w:rsidRPr="005A7741">
          <w:rPr>
            <w:rStyle w:val="Hipercze"/>
            <w:rFonts w:ascii="Times New Roman" w:hAnsi="Times New Roman" w:cs="Times New Roman"/>
            <w:sz w:val="24"/>
            <w:szCs w:val="24"/>
          </w:rPr>
          <w:t>on detailed rules for conducting proceedings for the awar</w:t>
        </w:r>
        <w:r w:rsidR="00E86905" w:rsidRPr="005A7741">
          <w:rPr>
            <w:rStyle w:val="Hipercze"/>
            <w:rFonts w:ascii="Times New Roman" w:hAnsi="Times New Roman" w:cs="Times New Roman"/>
            <w:sz w:val="24"/>
            <w:szCs w:val="24"/>
          </w:rPr>
          <w:t>d</w:t>
        </w:r>
        <w:r w:rsidR="00E86905" w:rsidRPr="005A7741">
          <w:rPr>
            <w:rStyle w:val="Hipercze"/>
            <w:rFonts w:ascii="Times New Roman" w:hAnsi="Times New Roman" w:cs="Times New Roman"/>
            <w:sz w:val="24"/>
            <w:szCs w:val="24"/>
          </w:rPr>
          <w:t xml:space="preserve"> of academic degrees at the University of Szczecin</w:t>
        </w:r>
      </w:hyperlink>
      <w:r w:rsidR="001B5687" w:rsidRPr="001B5687">
        <w:rPr>
          <w:rFonts w:ascii="Times New Roman" w:hAnsi="Times New Roman" w:cs="Times New Roman"/>
          <w:sz w:val="24"/>
          <w:szCs w:val="24"/>
        </w:rPr>
        <w:t>.</w:t>
      </w:r>
    </w:p>
    <w:sectPr w:rsidR="00FD30B8" w:rsidRPr="001B5687" w:rsidSect="001E55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87F50"/>
    <w:multiLevelType w:val="hybridMultilevel"/>
    <w:tmpl w:val="F1EA485C"/>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0831B6"/>
    <w:multiLevelType w:val="hybridMultilevel"/>
    <w:tmpl w:val="C4C679C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F913F67"/>
    <w:multiLevelType w:val="hybridMultilevel"/>
    <w:tmpl w:val="281E4C4A"/>
    <w:lvl w:ilvl="0" w:tplc="FFFFFFFF">
      <w:start w:val="1"/>
      <w:numFmt w:val="lowerLetter"/>
      <w:lvlText w:val="%1)"/>
      <w:lvlJc w:val="left"/>
      <w:pPr>
        <w:ind w:left="1004" w:hanging="360"/>
      </w:pPr>
    </w:lvl>
    <w:lvl w:ilvl="1" w:tplc="04150017">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2378614C"/>
    <w:multiLevelType w:val="hybridMultilevel"/>
    <w:tmpl w:val="7AA0BF6C"/>
    <w:lvl w:ilvl="0" w:tplc="0809000F">
      <w:start w:val="1"/>
      <w:numFmt w:val="decimal"/>
      <w:lvlText w:val="%1."/>
      <w:lvlJc w:val="left"/>
      <w:pPr>
        <w:ind w:left="720" w:hanging="360"/>
      </w:pPr>
      <w:rPr>
        <w:rFonts w:hint="default"/>
      </w:rPr>
    </w:lvl>
    <w:lvl w:ilvl="1" w:tplc="1B20E15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710161"/>
    <w:multiLevelType w:val="hybridMultilevel"/>
    <w:tmpl w:val="07B2A194"/>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36E41A7F"/>
    <w:multiLevelType w:val="hybridMultilevel"/>
    <w:tmpl w:val="89DE80A2"/>
    <w:lvl w:ilvl="0" w:tplc="FFFFFFFF">
      <w:start w:val="1"/>
      <w:numFmt w:val="lowerLetter"/>
      <w:lvlText w:val="%1)"/>
      <w:lvlJc w:val="left"/>
      <w:pPr>
        <w:ind w:left="720" w:hanging="360"/>
      </w:pPr>
    </w:lvl>
    <w:lvl w:ilvl="1" w:tplc="04150017">
      <w:start w:val="1"/>
      <w:numFmt w:val="lowerLetter"/>
      <w:lvlText w:val="%2)"/>
      <w:lvlJc w:val="left"/>
      <w:pPr>
        <w:ind w:left="172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C10548"/>
    <w:multiLevelType w:val="hybridMultilevel"/>
    <w:tmpl w:val="AAF2729A"/>
    <w:lvl w:ilvl="0" w:tplc="FFFFFFFF">
      <w:start w:val="1"/>
      <w:numFmt w:val="lowerLetter"/>
      <w:lvlText w:val="%1)"/>
      <w:lvlJc w:val="left"/>
      <w:pPr>
        <w:ind w:left="1004" w:hanging="360"/>
      </w:pPr>
    </w:lvl>
    <w:lvl w:ilvl="1" w:tplc="04150017">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4CF46228"/>
    <w:multiLevelType w:val="hybridMultilevel"/>
    <w:tmpl w:val="A88237E0"/>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4EF14148"/>
    <w:multiLevelType w:val="hybridMultilevel"/>
    <w:tmpl w:val="4280769C"/>
    <w:lvl w:ilvl="0" w:tplc="FFFFFFFF">
      <w:start w:val="1"/>
      <w:numFmt w:val="lowerLetter"/>
      <w:lvlText w:val="%1)"/>
      <w:lvlJc w:val="left"/>
      <w:pPr>
        <w:ind w:left="1004" w:hanging="360"/>
      </w:pPr>
    </w:lvl>
    <w:lvl w:ilvl="1" w:tplc="04150017">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53687840"/>
    <w:multiLevelType w:val="hybridMultilevel"/>
    <w:tmpl w:val="160C3388"/>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0F067B"/>
    <w:multiLevelType w:val="hybridMultilevel"/>
    <w:tmpl w:val="1DD60070"/>
    <w:lvl w:ilvl="0" w:tplc="51128F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2E035D"/>
    <w:multiLevelType w:val="hybridMultilevel"/>
    <w:tmpl w:val="5AF036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477127"/>
    <w:multiLevelType w:val="hybridMultilevel"/>
    <w:tmpl w:val="8A600696"/>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1"/>
  </w:num>
  <w:num w:numId="2">
    <w:abstractNumId w:val="3"/>
  </w:num>
  <w:num w:numId="3">
    <w:abstractNumId w:val="7"/>
  </w:num>
  <w:num w:numId="4">
    <w:abstractNumId w:val="2"/>
  </w:num>
  <w:num w:numId="5">
    <w:abstractNumId w:val="12"/>
  </w:num>
  <w:num w:numId="6">
    <w:abstractNumId w:val="8"/>
  </w:num>
  <w:num w:numId="7">
    <w:abstractNumId w:val="1"/>
  </w:num>
  <w:num w:numId="8">
    <w:abstractNumId w:val="4"/>
  </w:num>
  <w:num w:numId="9">
    <w:abstractNumId w:val="6"/>
  </w:num>
  <w:num w:numId="10">
    <w:abstractNumId w:val="0"/>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51"/>
    <w:rsid w:val="00064204"/>
    <w:rsid w:val="00071355"/>
    <w:rsid w:val="00083AAC"/>
    <w:rsid w:val="000C3EFC"/>
    <w:rsid w:val="000F5FB9"/>
    <w:rsid w:val="001B5687"/>
    <w:rsid w:val="001E5535"/>
    <w:rsid w:val="001F5E08"/>
    <w:rsid w:val="00274B48"/>
    <w:rsid w:val="00306E52"/>
    <w:rsid w:val="003B0511"/>
    <w:rsid w:val="0043389E"/>
    <w:rsid w:val="00436223"/>
    <w:rsid w:val="00451417"/>
    <w:rsid w:val="004824AC"/>
    <w:rsid w:val="004A028A"/>
    <w:rsid w:val="004E4F50"/>
    <w:rsid w:val="005A7741"/>
    <w:rsid w:val="005B619B"/>
    <w:rsid w:val="00650551"/>
    <w:rsid w:val="006544DA"/>
    <w:rsid w:val="006B1A8A"/>
    <w:rsid w:val="007225E1"/>
    <w:rsid w:val="007E4A27"/>
    <w:rsid w:val="007E4AC6"/>
    <w:rsid w:val="007E57CB"/>
    <w:rsid w:val="0083374E"/>
    <w:rsid w:val="008A5988"/>
    <w:rsid w:val="0090352E"/>
    <w:rsid w:val="00942DDB"/>
    <w:rsid w:val="00A44E77"/>
    <w:rsid w:val="00A6310F"/>
    <w:rsid w:val="00AA2103"/>
    <w:rsid w:val="00AB0039"/>
    <w:rsid w:val="00B46FE8"/>
    <w:rsid w:val="00B721A8"/>
    <w:rsid w:val="00CF4A2A"/>
    <w:rsid w:val="00E271A5"/>
    <w:rsid w:val="00E43709"/>
    <w:rsid w:val="00E86905"/>
    <w:rsid w:val="00E93502"/>
    <w:rsid w:val="00F00987"/>
    <w:rsid w:val="00F94C29"/>
    <w:rsid w:val="00FB4A56"/>
    <w:rsid w:val="00FD30B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A2594"/>
  <w15:chartTrackingRefBased/>
  <w15:docId w15:val="{8BC19D24-3601-4C14-928B-40ED2ED9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505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05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055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055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055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055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055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055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055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055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055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055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055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055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055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055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055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0551"/>
    <w:rPr>
      <w:rFonts w:eastAsiaTheme="majorEastAsia" w:cstheme="majorBidi"/>
      <w:color w:val="272727" w:themeColor="text1" w:themeTint="D8"/>
    </w:rPr>
  </w:style>
  <w:style w:type="paragraph" w:styleId="Tytu">
    <w:name w:val="Title"/>
    <w:basedOn w:val="Normalny"/>
    <w:next w:val="Normalny"/>
    <w:link w:val="TytuZnak"/>
    <w:uiPriority w:val="10"/>
    <w:qFormat/>
    <w:rsid w:val="00650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055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055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055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0551"/>
    <w:pPr>
      <w:spacing w:before="160"/>
      <w:jc w:val="center"/>
    </w:pPr>
    <w:rPr>
      <w:i/>
      <w:iCs/>
      <w:color w:val="404040" w:themeColor="text1" w:themeTint="BF"/>
    </w:rPr>
  </w:style>
  <w:style w:type="character" w:customStyle="1" w:styleId="CytatZnak">
    <w:name w:val="Cytat Znak"/>
    <w:basedOn w:val="Domylnaczcionkaakapitu"/>
    <w:link w:val="Cytat"/>
    <w:uiPriority w:val="29"/>
    <w:rsid w:val="00650551"/>
    <w:rPr>
      <w:i/>
      <w:iCs/>
      <w:color w:val="404040" w:themeColor="text1" w:themeTint="BF"/>
    </w:rPr>
  </w:style>
  <w:style w:type="paragraph" w:styleId="Akapitzlist">
    <w:name w:val="List Paragraph"/>
    <w:basedOn w:val="Normalny"/>
    <w:uiPriority w:val="34"/>
    <w:qFormat/>
    <w:rsid w:val="00650551"/>
    <w:pPr>
      <w:ind w:left="720"/>
      <w:contextualSpacing/>
    </w:pPr>
  </w:style>
  <w:style w:type="character" w:styleId="Wyrnienieintensywne">
    <w:name w:val="Intense Emphasis"/>
    <w:basedOn w:val="Domylnaczcionkaakapitu"/>
    <w:uiPriority w:val="21"/>
    <w:qFormat/>
    <w:rsid w:val="00650551"/>
    <w:rPr>
      <w:i/>
      <w:iCs/>
      <w:color w:val="2F5496" w:themeColor="accent1" w:themeShade="BF"/>
    </w:rPr>
  </w:style>
  <w:style w:type="paragraph" w:styleId="Cytatintensywny">
    <w:name w:val="Intense Quote"/>
    <w:basedOn w:val="Normalny"/>
    <w:next w:val="Normalny"/>
    <w:link w:val="CytatintensywnyZnak"/>
    <w:uiPriority w:val="30"/>
    <w:qFormat/>
    <w:rsid w:val="006505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0551"/>
    <w:rPr>
      <w:i/>
      <w:iCs/>
      <w:color w:val="2F5496" w:themeColor="accent1" w:themeShade="BF"/>
    </w:rPr>
  </w:style>
  <w:style w:type="character" w:styleId="Odwoanieintensywne">
    <w:name w:val="Intense Reference"/>
    <w:basedOn w:val="Domylnaczcionkaakapitu"/>
    <w:uiPriority w:val="32"/>
    <w:qFormat/>
    <w:rsid w:val="00650551"/>
    <w:rPr>
      <w:b/>
      <w:bCs/>
      <w:smallCaps/>
      <w:color w:val="2F5496" w:themeColor="accent1" w:themeShade="BF"/>
      <w:spacing w:val="5"/>
    </w:rPr>
  </w:style>
  <w:style w:type="character" w:styleId="Hipercze">
    <w:name w:val="Hyperlink"/>
    <w:basedOn w:val="Domylnaczcionkaakapitu"/>
    <w:uiPriority w:val="99"/>
    <w:unhideWhenUsed/>
    <w:rsid w:val="00942DDB"/>
    <w:rPr>
      <w:color w:val="0563C1" w:themeColor="hyperlink"/>
      <w:u w:val="single"/>
    </w:rPr>
  </w:style>
  <w:style w:type="character" w:styleId="Nierozpoznanawzmianka">
    <w:name w:val="Unresolved Mention"/>
    <w:basedOn w:val="Domylnaczcionkaakapitu"/>
    <w:uiPriority w:val="99"/>
    <w:semiHidden/>
    <w:unhideWhenUsed/>
    <w:rsid w:val="00942DDB"/>
    <w:rPr>
      <w:color w:val="605E5C"/>
      <w:shd w:val="clear" w:color="auto" w:fill="E1DFDD"/>
    </w:rPr>
  </w:style>
  <w:style w:type="character" w:styleId="UyteHipercze">
    <w:name w:val="FollowedHyperlink"/>
    <w:basedOn w:val="Domylnaczcionkaakapitu"/>
    <w:uiPriority w:val="99"/>
    <w:semiHidden/>
    <w:unhideWhenUsed/>
    <w:rsid w:val="003B05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koladoktorska.usz.edu.pl/dokumenty-do-pobrania-4/" TargetMode="External"/><Relationship Id="rId3" Type="http://schemas.openxmlformats.org/officeDocument/2006/relationships/settings" Target="settings.xml"/><Relationship Id="rId7" Type="http://schemas.openxmlformats.org/officeDocument/2006/relationships/hyperlink" Target="https://szkoladoktorska.usz.edu.pl/dokumenty-do-pobrania-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zkoladoktorska.usz.edu.pl/wp-content/uploads/2025/11/Zal.-nr-1-do-uchwaly-nr-74.2025_ang.docx" TargetMode="External"/><Relationship Id="rId11" Type="http://schemas.openxmlformats.org/officeDocument/2006/relationships/fontTable" Target="fontTable.xml"/><Relationship Id="rId5" Type="http://schemas.openxmlformats.org/officeDocument/2006/relationships/hyperlink" Target="https://szkoladoktorska.usz.edu.pl/dokumenty-do-pobrania-4/" TargetMode="External"/><Relationship Id="rId10" Type="http://schemas.openxmlformats.org/officeDocument/2006/relationships/hyperlink" Target="https://bip.usz.edu.pl/uchwala/19257/uchwala-nr-99-2023" TargetMode="External"/><Relationship Id="rId4" Type="http://schemas.openxmlformats.org/officeDocument/2006/relationships/webSettings" Target="webSettings.xml"/><Relationship Id="rId9" Type="http://schemas.openxmlformats.org/officeDocument/2006/relationships/hyperlink" Target="https://szkoladoktorska.usz.edu.pl/wp-content/uploads/2024/03/na-strone-Sekcje-ds.-nauki-informacja-dla-doktorantow-1-1.doc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bf8c7a8-e008-49a7-9e43-ab76976c4bf8}" enabled="0" method="" siteId="{9bf8c7a8-e008-49a7-9e43-ab76976c4bf8}" removed="1"/>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712</Words>
  <Characters>4275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Demant</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Dukla (KLUL)</dc:creator>
  <cp:keywords/>
  <dc:description/>
  <cp:lastModifiedBy>Katarzyna Dukla (KLUL)</cp:lastModifiedBy>
  <cp:revision>41</cp:revision>
  <dcterms:created xsi:type="dcterms:W3CDTF">2025-12-05T09:56:00Z</dcterms:created>
  <dcterms:modified xsi:type="dcterms:W3CDTF">2025-12-07T12:25:00Z</dcterms:modified>
</cp:coreProperties>
</file>