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1B27B" w14:textId="2AC07715" w:rsidR="007A4E26" w:rsidRPr="00D02050" w:rsidRDefault="006878E8" w:rsidP="3E8AD430">
      <w:pPr>
        <w:spacing w:after="280" w:line="240" w:lineRule="auto"/>
        <w:ind w:left="0"/>
        <w:jc w:val="center"/>
        <w:rPr>
          <w:b/>
          <w:bCs/>
          <w:color w:val="000000" w:themeColor="text1"/>
          <w:lang w:val="en-GB"/>
        </w:rPr>
      </w:pPr>
      <w:r w:rsidRPr="00D02050">
        <w:rPr>
          <w:b/>
          <w:bCs/>
          <w:color w:val="000000" w:themeColor="text1"/>
          <w:lang w:val="en-GB"/>
        </w:rPr>
        <w:t xml:space="preserve">RESOLUTION NO. </w:t>
      </w:r>
      <w:r w:rsidR="00E76974">
        <w:rPr>
          <w:b/>
          <w:bCs/>
          <w:color w:val="000000" w:themeColor="text1"/>
          <w:lang w:val="en-GB"/>
        </w:rPr>
        <w:t>81/2025</w:t>
      </w:r>
    </w:p>
    <w:p w14:paraId="1598E09E" w14:textId="07BDD9D7" w:rsidR="007A4E26" w:rsidRPr="00D02050" w:rsidRDefault="006878E8" w:rsidP="00534033">
      <w:pPr>
        <w:spacing w:after="280" w:line="240" w:lineRule="auto"/>
        <w:ind w:left="0" w:right="389"/>
        <w:jc w:val="center"/>
        <w:rPr>
          <w:b/>
          <w:bCs/>
          <w:color w:val="000000" w:themeColor="text1"/>
          <w:szCs w:val="24"/>
          <w:lang w:val="en-GB"/>
        </w:rPr>
      </w:pPr>
      <w:r w:rsidRPr="00D02050">
        <w:rPr>
          <w:b/>
          <w:bCs/>
          <w:color w:val="000000" w:themeColor="text1"/>
          <w:szCs w:val="24"/>
          <w:lang w:val="en-GB"/>
        </w:rPr>
        <w:t>OF THE SENATE OF THE UNIVERSITY OF SZCZECIN</w:t>
      </w:r>
    </w:p>
    <w:p w14:paraId="24EDCF43" w14:textId="713F844A" w:rsidR="007A4E26" w:rsidRPr="00D02050" w:rsidRDefault="006878E8" w:rsidP="3E8AD430">
      <w:pPr>
        <w:spacing w:after="280" w:line="240" w:lineRule="auto"/>
        <w:ind w:left="0" w:right="418"/>
        <w:jc w:val="center"/>
        <w:rPr>
          <w:b/>
          <w:bCs/>
          <w:color w:val="000000" w:themeColor="text1"/>
          <w:lang w:val="en-GB"/>
        </w:rPr>
      </w:pPr>
      <w:r w:rsidRPr="00D02050">
        <w:rPr>
          <w:b/>
          <w:bCs/>
          <w:color w:val="000000" w:themeColor="text1"/>
          <w:lang w:val="en-GB"/>
        </w:rPr>
        <w:t xml:space="preserve">of </w:t>
      </w:r>
      <w:r w:rsidR="00453722" w:rsidRPr="00D02050">
        <w:rPr>
          <w:b/>
          <w:bCs/>
          <w:color w:val="000000" w:themeColor="text1"/>
          <w:lang w:val="en-GB"/>
        </w:rPr>
        <w:t>2</w:t>
      </w:r>
      <w:r w:rsidR="00E76974">
        <w:rPr>
          <w:b/>
          <w:bCs/>
          <w:color w:val="000000" w:themeColor="text1"/>
          <w:lang w:val="en-GB"/>
        </w:rPr>
        <w:t>7</w:t>
      </w:r>
      <w:r w:rsidR="00D3243C" w:rsidRPr="00D02050">
        <w:rPr>
          <w:b/>
          <w:bCs/>
          <w:color w:val="000000" w:themeColor="text1"/>
          <w:lang w:val="en-GB"/>
        </w:rPr>
        <w:t xml:space="preserve"> November</w:t>
      </w:r>
      <w:r w:rsidR="00453722" w:rsidRPr="00D02050">
        <w:rPr>
          <w:b/>
          <w:bCs/>
          <w:color w:val="000000" w:themeColor="text1"/>
          <w:lang w:val="en-GB"/>
        </w:rPr>
        <w:t xml:space="preserve"> 202</w:t>
      </w:r>
      <w:r w:rsidR="00E76974">
        <w:rPr>
          <w:b/>
          <w:bCs/>
          <w:color w:val="000000" w:themeColor="text1"/>
          <w:lang w:val="en-GB"/>
        </w:rPr>
        <w:t>5</w:t>
      </w:r>
    </w:p>
    <w:p w14:paraId="56867922" w14:textId="77777777" w:rsidR="00FD7AA4" w:rsidRPr="00D02050" w:rsidRDefault="00FD7AA4" w:rsidP="00453722">
      <w:pPr>
        <w:suppressAutoHyphens/>
        <w:spacing w:line="262" w:lineRule="auto"/>
        <w:ind w:left="0" w:right="386"/>
        <w:rPr>
          <w:color w:val="000000" w:themeColor="text1"/>
          <w:szCs w:val="24"/>
          <w:lang w:val="en-GB"/>
        </w:rPr>
      </w:pPr>
    </w:p>
    <w:p w14:paraId="52350A37" w14:textId="032219E7" w:rsidR="007A4E26" w:rsidRPr="00D02050" w:rsidRDefault="006878E8" w:rsidP="00453722">
      <w:pPr>
        <w:suppressAutoHyphens/>
        <w:spacing w:line="262" w:lineRule="auto"/>
        <w:ind w:left="708" w:right="386"/>
        <w:jc w:val="center"/>
        <w:rPr>
          <w:color w:val="000000" w:themeColor="text1"/>
          <w:lang w:val="en-GB"/>
        </w:rPr>
      </w:pPr>
      <w:r w:rsidRPr="00D02050">
        <w:rPr>
          <w:color w:val="000000" w:themeColor="text1"/>
          <w:szCs w:val="24"/>
          <w:lang w:val="en-GB"/>
        </w:rPr>
        <w:t xml:space="preserve">on determining the recruitment rules, qualification criteria, admission limits and recruitment schedule for the Doctoral School of the University of Szczecin for </w:t>
      </w:r>
      <w:r w:rsidR="00F532CC" w:rsidRPr="00D02050">
        <w:rPr>
          <w:color w:val="000000" w:themeColor="text1"/>
          <w:szCs w:val="24"/>
          <w:lang w:val="en-GB"/>
        </w:rPr>
        <w:t>education</w:t>
      </w:r>
      <w:r w:rsidRPr="00D02050">
        <w:rPr>
          <w:color w:val="000000" w:themeColor="text1"/>
          <w:szCs w:val="24"/>
          <w:lang w:val="en-GB"/>
        </w:rPr>
        <w:t xml:space="preserve"> starting in the academic year 202</w:t>
      </w:r>
      <w:r w:rsidR="00E76974">
        <w:rPr>
          <w:color w:val="000000" w:themeColor="text1"/>
          <w:szCs w:val="24"/>
          <w:lang w:val="en-GB"/>
        </w:rPr>
        <w:t>6</w:t>
      </w:r>
      <w:r w:rsidRPr="00D02050">
        <w:rPr>
          <w:color w:val="000000" w:themeColor="text1"/>
          <w:szCs w:val="24"/>
          <w:lang w:val="en-GB"/>
        </w:rPr>
        <w:t>/202</w:t>
      </w:r>
      <w:r w:rsidR="00E76974">
        <w:rPr>
          <w:color w:val="000000" w:themeColor="text1"/>
          <w:szCs w:val="24"/>
          <w:lang w:val="en-GB"/>
        </w:rPr>
        <w:t>7</w:t>
      </w:r>
    </w:p>
    <w:p w14:paraId="1ADD8AB0" w14:textId="77777777" w:rsidR="007868AF" w:rsidRPr="00D02050" w:rsidRDefault="007868AF" w:rsidP="00453722">
      <w:pPr>
        <w:spacing w:line="262" w:lineRule="auto"/>
        <w:ind w:left="0"/>
        <w:jc w:val="center"/>
        <w:rPr>
          <w:color w:val="000000" w:themeColor="text1"/>
          <w:szCs w:val="24"/>
          <w:lang w:val="en-GB"/>
        </w:rPr>
      </w:pPr>
    </w:p>
    <w:p w14:paraId="63A8E185" w14:textId="77777777" w:rsidR="007868AF" w:rsidRPr="00D02050" w:rsidRDefault="007868AF" w:rsidP="00453722">
      <w:pPr>
        <w:spacing w:line="262" w:lineRule="auto"/>
        <w:ind w:left="40"/>
        <w:rPr>
          <w:color w:val="000000" w:themeColor="text1"/>
          <w:szCs w:val="24"/>
          <w:lang w:val="en-GB"/>
        </w:rPr>
      </w:pPr>
    </w:p>
    <w:p w14:paraId="57D5C7C1" w14:textId="2CE0320D" w:rsidR="007A4E26" w:rsidRPr="00D02050" w:rsidRDefault="006878E8" w:rsidP="00453722">
      <w:pPr>
        <w:spacing w:line="262" w:lineRule="auto"/>
        <w:ind w:left="40"/>
        <w:rPr>
          <w:color w:val="000000" w:themeColor="text1"/>
          <w:szCs w:val="24"/>
          <w:lang w:val="en-GB"/>
        </w:rPr>
      </w:pPr>
      <w:r w:rsidRPr="00D02050">
        <w:rPr>
          <w:color w:val="000000" w:themeColor="text1"/>
          <w:szCs w:val="24"/>
          <w:lang w:val="en-GB"/>
        </w:rPr>
        <w:t>Pursuant to Article 200(2) of the Act of 20 July 2018 – Law on Higher Education and Science (Journal of Laws of 20</w:t>
      </w:r>
      <w:r w:rsidR="00D3243C" w:rsidRPr="00D02050">
        <w:rPr>
          <w:color w:val="000000" w:themeColor="text1"/>
          <w:szCs w:val="24"/>
          <w:lang w:val="en-GB"/>
        </w:rPr>
        <w:t>24</w:t>
      </w:r>
      <w:r w:rsidRPr="00D02050">
        <w:rPr>
          <w:color w:val="000000" w:themeColor="text1"/>
          <w:szCs w:val="24"/>
          <w:lang w:val="en-GB"/>
        </w:rPr>
        <w:t xml:space="preserve">, item </w:t>
      </w:r>
      <w:r w:rsidR="00D3243C" w:rsidRPr="00D02050">
        <w:rPr>
          <w:color w:val="000000" w:themeColor="text1"/>
          <w:szCs w:val="24"/>
          <w:lang w:val="en-GB"/>
        </w:rPr>
        <w:t>1571</w:t>
      </w:r>
      <w:r w:rsidR="00E76974">
        <w:rPr>
          <w:color w:val="000000" w:themeColor="text1"/>
          <w:szCs w:val="24"/>
          <w:lang w:val="en-GB"/>
        </w:rPr>
        <w:t>, as amended</w:t>
      </w:r>
      <w:r w:rsidRPr="00D02050">
        <w:rPr>
          <w:color w:val="000000" w:themeColor="text1"/>
          <w:szCs w:val="24"/>
          <w:lang w:val="en-GB"/>
        </w:rPr>
        <w:t>), it is resolved as follows</w:t>
      </w:r>
      <w:r w:rsidR="2BA10FDD" w:rsidRPr="00D02050">
        <w:rPr>
          <w:color w:val="000000" w:themeColor="text1"/>
          <w:szCs w:val="24"/>
          <w:lang w:val="en-GB"/>
        </w:rPr>
        <w:t>:</w:t>
      </w:r>
    </w:p>
    <w:p w14:paraId="51245059" w14:textId="0F6AD6D2" w:rsidR="007868AF" w:rsidRPr="00D02050" w:rsidRDefault="007868AF" w:rsidP="00453722">
      <w:pPr>
        <w:spacing w:line="262" w:lineRule="auto"/>
        <w:ind w:left="40"/>
        <w:rPr>
          <w:color w:val="000000" w:themeColor="text1"/>
          <w:szCs w:val="24"/>
          <w:lang w:val="en-GB"/>
        </w:rPr>
      </w:pPr>
    </w:p>
    <w:p w14:paraId="612998BE" w14:textId="0F506577" w:rsidR="000F54E5" w:rsidRPr="00D02050" w:rsidRDefault="000F54E5" w:rsidP="00453722">
      <w:pPr>
        <w:spacing w:line="262" w:lineRule="auto"/>
        <w:ind w:left="0"/>
        <w:jc w:val="center"/>
        <w:rPr>
          <w:b/>
          <w:bCs/>
          <w:color w:val="000000" w:themeColor="text1"/>
          <w:szCs w:val="24"/>
          <w:lang w:val="en-GB"/>
        </w:rPr>
      </w:pPr>
      <w:r w:rsidRPr="00D02050">
        <w:rPr>
          <w:b/>
          <w:bCs/>
          <w:color w:val="000000" w:themeColor="text1"/>
          <w:szCs w:val="24"/>
          <w:lang w:val="en-GB"/>
        </w:rPr>
        <w:t>§ 1.</w:t>
      </w:r>
    </w:p>
    <w:p w14:paraId="1A51331D" w14:textId="77777777" w:rsidR="00534033" w:rsidRPr="00D02050" w:rsidRDefault="00534033" w:rsidP="00453722">
      <w:pPr>
        <w:spacing w:line="262" w:lineRule="auto"/>
        <w:ind w:left="0"/>
        <w:jc w:val="center"/>
        <w:rPr>
          <w:b/>
          <w:bCs/>
          <w:color w:val="000000" w:themeColor="text1"/>
          <w:szCs w:val="24"/>
          <w:lang w:val="en-GB"/>
        </w:rPr>
      </w:pPr>
    </w:p>
    <w:p w14:paraId="414CA6F4" w14:textId="77777777" w:rsidR="00F931EA" w:rsidRPr="00D02050" w:rsidRDefault="00F931EA" w:rsidP="00F931EA">
      <w:pPr>
        <w:spacing w:line="262" w:lineRule="auto"/>
        <w:ind w:left="0" w:right="33"/>
        <w:rPr>
          <w:color w:val="000000" w:themeColor="text1"/>
          <w:szCs w:val="24"/>
          <w:lang w:val="en-GB"/>
        </w:rPr>
      </w:pPr>
      <w:r w:rsidRPr="00D02050">
        <w:rPr>
          <w:color w:val="000000" w:themeColor="text1"/>
          <w:szCs w:val="24"/>
          <w:lang w:val="en-GB"/>
        </w:rPr>
        <w:t>The resolution specifies:</w:t>
      </w:r>
    </w:p>
    <w:p w14:paraId="34ADC3A5" w14:textId="4278EB01" w:rsidR="00F931EA" w:rsidRPr="00D02050" w:rsidRDefault="00F931EA">
      <w:pPr>
        <w:pStyle w:val="Akapitzlist"/>
        <w:numPr>
          <w:ilvl w:val="0"/>
          <w:numId w:val="7"/>
        </w:numPr>
        <w:spacing w:line="262" w:lineRule="auto"/>
        <w:ind w:left="851" w:right="33" w:hanging="426"/>
        <w:rPr>
          <w:color w:val="000000" w:themeColor="text1"/>
          <w:szCs w:val="24"/>
          <w:lang w:val="en-GB"/>
        </w:rPr>
      </w:pPr>
      <w:r w:rsidRPr="00D02050">
        <w:rPr>
          <w:color w:val="000000" w:themeColor="text1"/>
          <w:szCs w:val="24"/>
          <w:lang w:val="en-GB"/>
        </w:rPr>
        <w:t xml:space="preserve">recruitment rules for the Doctoral School of the University of Szczecin, hereinafter referred to as the "Doctoral School US", for </w:t>
      </w:r>
      <w:bookmarkStart w:id="0" w:name="_Hlk157709089"/>
      <w:r w:rsidR="00F532CC" w:rsidRPr="00D02050">
        <w:rPr>
          <w:color w:val="000000" w:themeColor="text1"/>
          <w:szCs w:val="24"/>
          <w:lang w:val="en-GB"/>
        </w:rPr>
        <w:t>education</w:t>
      </w:r>
      <w:bookmarkEnd w:id="0"/>
      <w:r w:rsidRPr="00D02050">
        <w:rPr>
          <w:color w:val="000000" w:themeColor="text1"/>
          <w:szCs w:val="24"/>
          <w:lang w:val="en-GB"/>
        </w:rPr>
        <w:t xml:space="preserve"> starting in the academic year </w:t>
      </w:r>
      <w:r w:rsidR="00E76974">
        <w:rPr>
          <w:color w:val="000000" w:themeColor="text1"/>
          <w:szCs w:val="24"/>
          <w:lang w:val="en-GB"/>
        </w:rPr>
        <w:t>2026/2027</w:t>
      </w:r>
      <w:r w:rsidRPr="00D02050">
        <w:rPr>
          <w:color w:val="000000" w:themeColor="text1"/>
          <w:szCs w:val="24"/>
          <w:lang w:val="en-GB"/>
        </w:rPr>
        <w:t>;</w:t>
      </w:r>
    </w:p>
    <w:p w14:paraId="09376517" w14:textId="25FE396E" w:rsidR="00F931EA" w:rsidRPr="00D02050" w:rsidRDefault="00F931EA">
      <w:pPr>
        <w:pStyle w:val="Akapitzlist"/>
        <w:numPr>
          <w:ilvl w:val="0"/>
          <w:numId w:val="7"/>
        </w:numPr>
        <w:spacing w:line="262" w:lineRule="auto"/>
        <w:ind w:left="851" w:right="33" w:hanging="426"/>
        <w:rPr>
          <w:color w:val="000000" w:themeColor="text1"/>
          <w:szCs w:val="24"/>
          <w:lang w:val="en-GB"/>
        </w:rPr>
      </w:pPr>
      <w:r w:rsidRPr="00D02050">
        <w:rPr>
          <w:color w:val="000000" w:themeColor="text1"/>
          <w:szCs w:val="24"/>
          <w:lang w:val="en-GB"/>
        </w:rPr>
        <w:t xml:space="preserve">qualification criteria applicable to candidates for the Doctoral School US for </w:t>
      </w:r>
      <w:r w:rsidR="00F532CC" w:rsidRPr="00D02050">
        <w:rPr>
          <w:color w:val="000000" w:themeColor="text1"/>
          <w:szCs w:val="24"/>
          <w:lang w:val="en-GB"/>
        </w:rPr>
        <w:t>education</w:t>
      </w:r>
      <w:r w:rsidRPr="00D02050">
        <w:rPr>
          <w:color w:val="000000" w:themeColor="text1"/>
          <w:szCs w:val="24"/>
          <w:lang w:val="en-GB"/>
        </w:rPr>
        <w:t xml:space="preserve"> starting in the academic year </w:t>
      </w:r>
      <w:r w:rsidR="00E76974">
        <w:rPr>
          <w:color w:val="000000" w:themeColor="text1"/>
          <w:szCs w:val="24"/>
          <w:lang w:val="en-GB"/>
        </w:rPr>
        <w:t>2026/2027</w:t>
      </w:r>
      <w:r w:rsidRPr="00D02050">
        <w:rPr>
          <w:color w:val="000000" w:themeColor="text1"/>
          <w:szCs w:val="24"/>
          <w:lang w:val="en-GB"/>
        </w:rPr>
        <w:t>, hereinafter referred to as the "qualification criteria", constituting Annex No. 1 to the resolution;</w:t>
      </w:r>
    </w:p>
    <w:p w14:paraId="2D2DD629" w14:textId="58190F10" w:rsidR="00F931EA" w:rsidRPr="00D02050" w:rsidRDefault="00F931EA">
      <w:pPr>
        <w:pStyle w:val="Akapitzlist"/>
        <w:numPr>
          <w:ilvl w:val="0"/>
          <w:numId w:val="7"/>
        </w:numPr>
        <w:spacing w:line="262" w:lineRule="auto"/>
        <w:ind w:left="851" w:right="33" w:hanging="426"/>
        <w:rPr>
          <w:color w:val="000000" w:themeColor="text1"/>
          <w:szCs w:val="24"/>
          <w:lang w:val="en-GB"/>
        </w:rPr>
      </w:pPr>
      <w:r w:rsidRPr="00D02050">
        <w:rPr>
          <w:color w:val="000000" w:themeColor="text1"/>
          <w:szCs w:val="24"/>
          <w:lang w:val="en-GB"/>
        </w:rPr>
        <w:t xml:space="preserve">admission limits to the Doctoral School US for </w:t>
      </w:r>
      <w:r w:rsidR="00F532CC" w:rsidRPr="00D02050">
        <w:rPr>
          <w:color w:val="000000" w:themeColor="text1"/>
          <w:szCs w:val="24"/>
          <w:lang w:val="en-GB"/>
        </w:rPr>
        <w:t>education</w:t>
      </w:r>
      <w:r w:rsidRPr="00D02050">
        <w:rPr>
          <w:color w:val="000000" w:themeColor="text1"/>
          <w:szCs w:val="24"/>
          <w:lang w:val="en-GB"/>
        </w:rPr>
        <w:t xml:space="preserve"> starting in the </w:t>
      </w:r>
      <w:r w:rsidR="00E76974">
        <w:rPr>
          <w:color w:val="000000" w:themeColor="text1"/>
          <w:szCs w:val="24"/>
          <w:lang w:val="en-GB"/>
        </w:rPr>
        <w:t>2026/2027</w:t>
      </w:r>
      <w:r w:rsidRPr="00D02050">
        <w:rPr>
          <w:color w:val="000000" w:themeColor="text1"/>
          <w:szCs w:val="24"/>
          <w:lang w:val="en-GB"/>
        </w:rPr>
        <w:t xml:space="preserve"> academic year, hereinafter referred to as "admission limits", constituting Annex No. 2 to the resolution;</w:t>
      </w:r>
    </w:p>
    <w:p w14:paraId="390FCD54" w14:textId="215D8488" w:rsidR="007868AF" w:rsidRPr="00D02050" w:rsidRDefault="00F931EA">
      <w:pPr>
        <w:pStyle w:val="Akapitzlist"/>
        <w:numPr>
          <w:ilvl w:val="0"/>
          <w:numId w:val="7"/>
        </w:numPr>
        <w:spacing w:line="262" w:lineRule="auto"/>
        <w:ind w:left="851" w:right="33" w:hanging="426"/>
        <w:rPr>
          <w:color w:val="000000" w:themeColor="text1"/>
          <w:szCs w:val="24"/>
          <w:lang w:val="en-GB"/>
        </w:rPr>
      </w:pPr>
      <w:r w:rsidRPr="00D02050">
        <w:rPr>
          <w:color w:val="000000" w:themeColor="text1"/>
          <w:szCs w:val="24"/>
          <w:lang w:val="en-GB"/>
        </w:rPr>
        <w:t>deadlines for the competition procedure, hereinafter referred to as the "recruitment schedule", constituting Annex No. 3 to the resolution, subject to § 2(4) of the resolution.</w:t>
      </w:r>
    </w:p>
    <w:p w14:paraId="15BB313E" w14:textId="3822B1CF" w:rsidR="000F54E5" w:rsidRPr="00D02050" w:rsidRDefault="000F54E5" w:rsidP="00453722">
      <w:pPr>
        <w:spacing w:line="262" w:lineRule="auto"/>
        <w:ind w:left="0"/>
        <w:jc w:val="center"/>
        <w:rPr>
          <w:b/>
          <w:bCs/>
          <w:color w:val="000000" w:themeColor="text1"/>
          <w:szCs w:val="24"/>
          <w:lang w:val="en-GB"/>
        </w:rPr>
      </w:pPr>
      <w:r w:rsidRPr="00D02050">
        <w:rPr>
          <w:b/>
          <w:bCs/>
          <w:color w:val="000000" w:themeColor="text1"/>
          <w:szCs w:val="24"/>
          <w:lang w:val="en-GB"/>
        </w:rPr>
        <w:t>§ 2.</w:t>
      </w:r>
    </w:p>
    <w:p w14:paraId="260C169C" w14:textId="77777777" w:rsidR="00534033" w:rsidRPr="00D02050" w:rsidRDefault="00534033" w:rsidP="00453722">
      <w:pPr>
        <w:spacing w:line="262" w:lineRule="auto"/>
        <w:ind w:left="0"/>
        <w:jc w:val="center"/>
        <w:rPr>
          <w:b/>
          <w:bCs/>
          <w:color w:val="000000" w:themeColor="text1"/>
          <w:szCs w:val="24"/>
          <w:lang w:val="en-GB"/>
        </w:rPr>
      </w:pPr>
    </w:p>
    <w:p w14:paraId="366B0476" w14:textId="0FBE02DC" w:rsidR="00F931EA" w:rsidRPr="00D02050" w:rsidRDefault="00F931EA">
      <w:pPr>
        <w:pStyle w:val="Akapitzlist"/>
        <w:numPr>
          <w:ilvl w:val="0"/>
          <w:numId w:val="8"/>
        </w:numPr>
        <w:spacing w:line="262" w:lineRule="auto"/>
        <w:ind w:left="284" w:hanging="284"/>
        <w:rPr>
          <w:color w:val="000000" w:themeColor="text1"/>
          <w:szCs w:val="24"/>
          <w:lang w:val="en-GB"/>
        </w:rPr>
      </w:pPr>
      <w:r w:rsidRPr="00D02050">
        <w:rPr>
          <w:color w:val="000000" w:themeColor="text1"/>
          <w:szCs w:val="24"/>
          <w:lang w:val="en-GB"/>
        </w:rPr>
        <w:t xml:space="preserve">The University of Szczecin accepts candidates to the Doctoral School US for </w:t>
      </w:r>
      <w:r w:rsidR="00F532CC" w:rsidRPr="00D02050">
        <w:rPr>
          <w:color w:val="000000" w:themeColor="text1"/>
          <w:szCs w:val="24"/>
          <w:lang w:val="en-GB"/>
        </w:rPr>
        <w:t>education</w:t>
      </w:r>
      <w:r w:rsidRPr="00D02050">
        <w:rPr>
          <w:color w:val="000000" w:themeColor="text1"/>
          <w:szCs w:val="24"/>
          <w:lang w:val="en-GB"/>
        </w:rPr>
        <w:t xml:space="preserve"> starting in the academic year </w:t>
      </w:r>
      <w:r w:rsidR="00E76974">
        <w:rPr>
          <w:color w:val="000000" w:themeColor="text1"/>
          <w:szCs w:val="24"/>
          <w:lang w:val="en-GB"/>
        </w:rPr>
        <w:t>2026/2027</w:t>
      </w:r>
      <w:r w:rsidRPr="00D02050">
        <w:rPr>
          <w:color w:val="000000" w:themeColor="text1"/>
          <w:szCs w:val="24"/>
          <w:lang w:val="en-GB"/>
        </w:rPr>
        <w:t xml:space="preserve"> within the admission limits based on the results of the competition procedure. Admission limits do not include candidates referred to in paragraph 2.</w:t>
      </w:r>
    </w:p>
    <w:p w14:paraId="4296E88D" w14:textId="39ED3414" w:rsidR="00F931EA" w:rsidRPr="00D02050" w:rsidRDefault="00F931EA">
      <w:pPr>
        <w:pStyle w:val="Akapitzlist"/>
        <w:numPr>
          <w:ilvl w:val="0"/>
          <w:numId w:val="8"/>
        </w:numPr>
        <w:spacing w:line="262" w:lineRule="auto"/>
        <w:ind w:left="284" w:hanging="284"/>
        <w:rPr>
          <w:color w:val="000000" w:themeColor="text1"/>
          <w:szCs w:val="24"/>
          <w:lang w:val="en-GB"/>
        </w:rPr>
      </w:pPr>
      <w:r w:rsidRPr="00D02050">
        <w:rPr>
          <w:color w:val="000000" w:themeColor="text1"/>
          <w:szCs w:val="24"/>
          <w:lang w:val="en-GB"/>
        </w:rPr>
        <w:t>The recruitment rules specified in the resolution also apply to the competition procedure for a candidate for a doctoral student whose education at the Doctoral School US is to be financed from funds from external sources, including research projects, with the exclusion of admission limits.</w:t>
      </w:r>
    </w:p>
    <w:p w14:paraId="32644037" w14:textId="7D800190" w:rsidR="00F931EA" w:rsidRPr="00D02050" w:rsidRDefault="00F931EA">
      <w:pPr>
        <w:pStyle w:val="Akapitzlist"/>
        <w:numPr>
          <w:ilvl w:val="0"/>
          <w:numId w:val="8"/>
        </w:numPr>
        <w:spacing w:line="262" w:lineRule="auto"/>
        <w:ind w:left="284" w:hanging="284"/>
        <w:rPr>
          <w:color w:val="000000" w:themeColor="text1"/>
          <w:szCs w:val="24"/>
          <w:lang w:val="en-GB"/>
        </w:rPr>
      </w:pPr>
      <w:r w:rsidRPr="00D02050">
        <w:rPr>
          <w:color w:val="000000" w:themeColor="text1"/>
          <w:szCs w:val="24"/>
          <w:lang w:val="en-GB"/>
        </w:rPr>
        <w:t xml:space="preserve">The competition procedure is conducted </w:t>
      </w:r>
      <w:proofErr w:type="gramStart"/>
      <w:r w:rsidRPr="00D02050">
        <w:rPr>
          <w:color w:val="000000" w:themeColor="text1"/>
          <w:szCs w:val="24"/>
          <w:lang w:val="en-GB"/>
        </w:rPr>
        <w:t>taking into account</w:t>
      </w:r>
      <w:proofErr w:type="gramEnd"/>
      <w:r w:rsidRPr="00D02050">
        <w:rPr>
          <w:color w:val="000000" w:themeColor="text1"/>
          <w:szCs w:val="24"/>
          <w:lang w:val="en-GB"/>
        </w:rPr>
        <w:t xml:space="preserve"> the qualification criteria and in accordance with the recruitment schedule, subject to paragraph 4.</w:t>
      </w:r>
    </w:p>
    <w:p w14:paraId="3F46ED65" w14:textId="46A498E9" w:rsidR="009D167E" w:rsidRPr="00D02050" w:rsidRDefault="00F931EA">
      <w:pPr>
        <w:pStyle w:val="Akapitzlist"/>
        <w:numPr>
          <w:ilvl w:val="0"/>
          <w:numId w:val="8"/>
        </w:numPr>
        <w:spacing w:line="262" w:lineRule="auto"/>
        <w:ind w:left="284" w:hanging="284"/>
        <w:rPr>
          <w:color w:val="000000" w:themeColor="text1"/>
          <w:szCs w:val="24"/>
          <w:lang w:val="en-GB"/>
        </w:rPr>
      </w:pPr>
      <w:r w:rsidRPr="00D02050">
        <w:rPr>
          <w:color w:val="000000" w:themeColor="text1"/>
          <w:szCs w:val="24"/>
          <w:lang w:val="en-GB"/>
        </w:rPr>
        <w:t>Deadlines for the competition procedure in the case specified in paragraph 2 will be determined by the director of the Doctoral School US in a separate order and made available on the website of the Doctoral School US no later than 7 days before the date of commencement of the competition procedure.</w:t>
      </w:r>
    </w:p>
    <w:p w14:paraId="2F632335" w14:textId="77777777" w:rsidR="00F931EA" w:rsidRPr="00D02050" w:rsidRDefault="00F931EA" w:rsidP="00F931EA">
      <w:pPr>
        <w:spacing w:line="262" w:lineRule="auto"/>
        <w:ind w:left="0"/>
        <w:jc w:val="center"/>
        <w:rPr>
          <w:b/>
          <w:bCs/>
          <w:color w:val="000000" w:themeColor="text1"/>
          <w:szCs w:val="24"/>
          <w:lang w:val="en-GB"/>
        </w:rPr>
      </w:pPr>
    </w:p>
    <w:p w14:paraId="1D037B09" w14:textId="02C0F36A" w:rsidR="000F54E5" w:rsidRPr="00D02050" w:rsidRDefault="000F54E5" w:rsidP="00453722">
      <w:pPr>
        <w:spacing w:line="262" w:lineRule="auto"/>
        <w:ind w:left="0"/>
        <w:jc w:val="center"/>
        <w:rPr>
          <w:b/>
          <w:bCs/>
          <w:color w:val="000000" w:themeColor="text1"/>
          <w:szCs w:val="24"/>
          <w:lang w:val="en-GB"/>
        </w:rPr>
      </w:pPr>
      <w:r w:rsidRPr="00D02050">
        <w:rPr>
          <w:b/>
          <w:bCs/>
          <w:color w:val="000000" w:themeColor="text1"/>
          <w:szCs w:val="24"/>
          <w:lang w:val="en-GB"/>
        </w:rPr>
        <w:lastRenderedPageBreak/>
        <w:t xml:space="preserve">§ </w:t>
      </w:r>
      <w:r w:rsidR="00002C18" w:rsidRPr="00D02050">
        <w:rPr>
          <w:b/>
          <w:bCs/>
          <w:color w:val="000000" w:themeColor="text1"/>
          <w:szCs w:val="24"/>
          <w:lang w:val="en-GB"/>
        </w:rPr>
        <w:t>3</w:t>
      </w:r>
      <w:r w:rsidRPr="00D02050">
        <w:rPr>
          <w:b/>
          <w:bCs/>
          <w:color w:val="000000" w:themeColor="text1"/>
          <w:szCs w:val="24"/>
          <w:lang w:val="en-GB"/>
        </w:rPr>
        <w:t>.</w:t>
      </w:r>
    </w:p>
    <w:p w14:paraId="0CB23600" w14:textId="77777777" w:rsidR="00534033" w:rsidRPr="00D02050" w:rsidRDefault="00534033" w:rsidP="00453722">
      <w:pPr>
        <w:spacing w:line="262" w:lineRule="auto"/>
        <w:ind w:left="0"/>
        <w:jc w:val="center"/>
        <w:rPr>
          <w:b/>
          <w:bCs/>
          <w:color w:val="000000" w:themeColor="text1"/>
          <w:szCs w:val="24"/>
          <w:lang w:val="en-GB"/>
        </w:rPr>
      </w:pPr>
    </w:p>
    <w:p w14:paraId="726B7103" w14:textId="5791DAFE" w:rsidR="004D1E20" w:rsidRPr="00D02050" w:rsidRDefault="004D1E20">
      <w:pPr>
        <w:pStyle w:val="Akapitzlist"/>
        <w:numPr>
          <w:ilvl w:val="1"/>
          <w:numId w:val="7"/>
        </w:numPr>
        <w:spacing w:line="262" w:lineRule="auto"/>
        <w:ind w:left="284" w:right="33" w:hanging="284"/>
        <w:rPr>
          <w:color w:val="000000" w:themeColor="text1"/>
          <w:szCs w:val="24"/>
          <w:lang w:val="en-GB"/>
        </w:rPr>
      </w:pPr>
      <w:r w:rsidRPr="00D02050">
        <w:rPr>
          <w:color w:val="000000" w:themeColor="text1"/>
          <w:szCs w:val="24"/>
          <w:lang w:val="en-GB"/>
        </w:rPr>
        <w:t>A candidate who meets all of the following requirements may be admitted to the Doctoral School</w:t>
      </w:r>
      <w:r w:rsidR="00BB2EA8" w:rsidRPr="00D02050">
        <w:rPr>
          <w:color w:val="000000" w:themeColor="text1"/>
          <w:szCs w:val="24"/>
          <w:lang w:val="en-GB"/>
        </w:rPr>
        <w:t xml:space="preserve"> US</w:t>
      </w:r>
      <w:r w:rsidRPr="00D02050">
        <w:rPr>
          <w:color w:val="000000" w:themeColor="text1"/>
          <w:szCs w:val="24"/>
          <w:lang w:val="en-GB"/>
        </w:rPr>
        <w:t>:</w:t>
      </w:r>
    </w:p>
    <w:p w14:paraId="1EDB786D" w14:textId="3E1E5CE0" w:rsidR="004D1E20" w:rsidRPr="00D02050" w:rsidRDefault="004D1E20">
      <w:pPr>
        <w:pStyle w:val="Akapitzlist"/>
        <w:numPr>
          <w:ilvl w:val="1"/>
          <w:numId w:val="8"/>
        </w:numPr>
        <w:spacing w:line="262" w:lineRule="auto"/>
        <w:ind w:left="851" w:right="33" w:hanging="425"/>
        <w:rPr>
          <w:color w:val="000000" w:themeColor="text1"/>
          <w:szCs w:val="24"/>
          <w:lang w:val="en-GB"/>
        </w:rPr>
      </w:pPr>
      <w:r w:rsidRPr="00D02050">
        <w:rPr>
          <w:color w:val="000000" w:themeColor="text1"/>
          <w:szCs w:val="24"/>
          <w:lang w:val="en-GB"/>
        </w:rPr>
        <w:t>holds a professional title of master's degree, master's degree in engineering or an equivalent title;</w:t>
      </w:r>
    </w:p>
    <w:p w14:paraId="64A7BCA5" w14:textId="4F4EFCCC" w:rsidR="004D1E20" w:rsidRPr="00D02050" w:rsidRDefault="004D1E20">
      <w:pPr>
        <w:pStyle w:val="Akapitzlist"/>
        <w:numPr>
          <w:ilvl w:val="1"/>
          <w:numId w:val="8"/>
        </w:numPr>
        <w:spacing w:line="262" w:lineRule="auto"/>
        <w:ind w:left="851" w:right="33" w:hanging="425"/>
        <w:rPr>
          <w:color w:val="000000" w:themeColor="text1"/>
          <w:szCs w:val="24"/>
          <w:lang w:val="en-GB"/>
        </w:rPr>
      </w:pPr>
      <w:r w:rsidRPr="00D02050">
        <w:rPr>
          <w:color w:val="000000" w:themeColor="text1"/>
          <w:szCs w:val="24"/>
          <w:lang w:val="en-GB"/>
        </w:rPr>
        <w:t>meets the conditions specified in the qualification criteria, including obtaining the minimum number of points in the competition procedure specified in the qualification criteria;</w:t>
      </w:r>
    </w:p>
    <w:p w14:paraId="11FCF7FC" w14:textId="26B91F0B" w:rsidR="004D1E20" w:rsidRPr="00D02050" w:rsidRDefault="004D1E20">
      <w:pPr>
        <w:pStyle w:val="Akapitzlist"/>
        <w:numPr>
          <w:ilvl w:val="1"/>
          <w:numId w:val="8"/>
        </w:numPr>
        <w:spacing w:line="262" w:lineRule="auto"/>
        <w:ind w:left="851" w:right="33" w:hanging="425"/>
        <w:rPr>
          <w:color w:val="000000" w:themeColor="text1"/>
          <w:szCs w:val="24"/>
          <w:lang w:val="en-GB"/>
        </w:rPr>
      </w:pPr>
      <w:r w:rsidRPr="00D02050">
        <w:rPr>
          <w:color w:val="000000" w:themeColor="text1"/>
          <w:szCs w:val="24"/>
          <w:lang w:val="en-GB"/>
        </w:rPr>
        <w:t>is within the admission limit</w:t>
      </w:r>
      <w:r w:rsidR="000E7DAA" w:rsidRPr="00D02050">
        <w:rPr>
          <w:color w:val="000000" w:themeColor="text1"/>
          <w:szCs w:val="24"/>
          <w:lang w:val="en-GB"/>
        </w:rPr>
        <w:t>;</w:t>
      </w:r>
    </w:p>
    <w:p w14:paraId="30C2438F" w14:textId="44910EE0" w:rsidR="004D1E20" w:rsidRPr="00D02050" w:rsidRDefault="004D1E20" w:rsidP="00BB2EA8">
      <w:pPr>
        <w:pStyle w:val="Akapitzlist"/>
        <w:spacing w:line="262" w:lineRule="auto"/>
        <w:ind w:left="284" w:right="33"/>
        <w:rPr>
          <w:color w:val="000000" w:themeColor="text1"/>
          <w:szCs w:val="24"/>
          <w:lang w:val="en-GB"/>
        </w:rPr>
      </w:pPr>
      <w:r w:rsidRPr="00D02050">
        <w:rPr>
          <w:color w:val="000000" w:themeColor="text1"/>
          <w:szCs w:val="24"/>
          <w:lang w:val="en-GB"/>
        </w:rPr>
        <w:t xml:space="preserve">subject to </w:t>
      </w:r>
      <w:r w:rsidR="00BB2EA8" w:rsidRPr="00D02050">
        <w:rPr>
          <w:color w:val="000000" w:themeColor="text1"/>
          <w:szCs w:val="24"/>
          <w:lang w:val="en-GB"/>
        </w:rPr>
        <w:t>paragraphs</w:t>
      </w:r>
      <w:r w:rsidRPr="00D02050">
        <w:rPr>
          <w:color w:val="000000" w:themeColor="text1"/>
          <w:szCs w:val="24"/>
          <w:lang w:val="en-GB"/>
        </w:rPr>
        <w:t xml:space="preserve"> 2 and 3.</w:t>
      </w:r>
    </w:p>
    <w:p w14:paraId="27A68397" w14:textId="27BC231A" w:rsidR="004D1E20" w:rsidRPr="00D02050" w:rsidRDefault="00BB2EA8">
      <w:pPr>
        <w:pStyle w:val="Akapitzlist"/>
        <w:numPr>
          <w:ilvl w:val="0"/>
          <w:numId w:val="9"/>
        </w:numPr>
        <w:spacing w:line="262" w:lineRule="auto"/>
        <w:ind w:left="284" w:right="33" w:hanging="284"/>
        <w:rPr>
          <w:color w:val="000000" w:themeColor="text1"/>
          <w:szCs w:val="24"/>
          <w:lang w:val="en-GB"/>
        </w:rPr>
      </w:pPr>
      <w:r w:rsidRPr="00D02050">
        <w:rPr>
          <w:color w:val="000000" w:themeColor="text1"/>
          <w:szCs w:val="24"/>
          <w:lang w:val="en-GB"/>
        </w:rPr>
        <w:t>The admission limit requirement specified in paragraph 1 point 3 does not apply to a candidate for a doctoral student whose education at the Doctoral School US is to be financed from funds from external sources, including research projects.</w:t>
      </w:r>
    </w:p>
    <w:p w14:paraId="3A130C00" w14:textId="59C63BAE" w:rsidR="004D1E20" w:rsidRPr="00D02050" w:rsidRDefault="00BB2EA8">
      <w:pPr>
        <w:pStyle w:val="Akapitzlist"/>
        <w:numPr>
          <w:ilvl w:val="0"/>
          <w:numId w:val="9"/>
        </w:numPr>
        <w:spacing w:line="262" w:lineRule="auto"/>
        <w:ind w:left="284" w:right="33" w:hanging="284"/>
        <w:rPr>
          <w:color w:val="000000" w:themeColor="text1"/>
          <w:szCs w:val="24"/>
          <w:lang w:val="en-GB"/>
        </w:rPr>
      </w:pPr>
      <w:r w:rsidRPr="00D02050">
        <w:rPr>
          <w:color w:val="000000" w:themeColor="text1"/>
          <w:szCs w:val="24"/>
          <w:lang w:val="en-GB"/>
        </w:rPr>
        <w:t>In exceptional cases justified by the highest quality of scientific achievements, a candidate who does not meet the requirement specified in paragraph 1 point 1, who is a graduate of first-cycle studies or a student who has completed the third year of long-cycle master's degree programme and who meets the requirements specified in paragraph 1 points 2 and 3 may be admitted to the Doctoral School US. The highest quality of scientific achievements must be documented, in particular, by opinions, certificates and summaries of scientific achievements. The Rector, after seeking the opinion of the Vice-Rector responsible for science and the competition team, enters the candidate on the list of doctoral students or issues a decision to refuse to admit the candidate to the US Doctoral School</w:t>
      </w:r>
      <w:r w:rsidR="004D1E20" w:rsidRPr="00D02050">
        <w:rPr>
          <w:color w:val="000000" w:themeColor="text1"/>
          <w:szCs w:val="24"/>
          <w:lang w:val="en-GB"/>
        </w:rPr>
        <w:t>.</w:t>
      </w:r>
    </w:p>
    <w:p w14:paraId="443B7D84" w14:textId="69EBBF71" w:rsidR="00002C18" w:rsidRPr="00D02050" w:rsidRDefault="00BB2EA8">
      <w:pPr>
        <w:pStyle w:val="Akapitzlist"/>
        <w:numPr>
          <w:ilvl w:val="0"/>
          <w:numId w:val="9"/>
        </w:numPr>
        <w:spacing w:line="262" w:lineRule="auto"/>
        <w:ind w:left="284" w:right="33" w:hanging="284"/>
        <w:rPr>
          <w:color w:val="000000" w:themeColor="text1"/>
          <w:szCs w:val="24"/>
          <w:lang w:val="en-GB"/>
        </w:rPr>
      </w:pPr>
      <w:r w:rsidRPr="00D02050">
        <w:rPr>
          <w:color w:val="000000" w:themeColor="text1"/>
          <w:szCs w:val="24"/>
          <w:lang w:val="en-GB"/>
        </w:rPr>
        <w:t xml:space="preserve">In the </w:t>
      </w:r>
      <w:r w:rsidR="00E622A7" w:rsidRPr="00D02050">
        <w:rPr>
          <w:color w:val="000000" w:themeColor="text1"/>
          <w:szCs w:val="24"/>
          <w:lang w:val="en-GB"/>
        </w:rPr>
        <w:t xml:space="preserve">field </w:t>
      </w:r>
      <w:r w:rsidRPr="00D02050">
        <w:rPr>
          <w:color w:val="000000" w:themeColor="text1"/>
          <w:szCs w:val="24"/>
          <w:lang w:val="en-GB"/>
        </w:rPr>
        <w:t>of the discipline of theological sciences, § 3, paragraphs 2 and 5 of the Statute of the University of Szczecin, constituting an annex to resolution No. 58/2019 of the Senate of the University of Szczecin of 30 May 2019 on the adoption of the Statute of the University of Szczecin</w:t>
      </w:r>
      <w:r w:rsidR="00D3243C" w:rsidRPr="00D02050">
        <w:rPr>
          <w:color w:val="000000" w:themeColor="text1"/>
          <w:szCs w:val="24"/>
          <w:lang w:val="en-GB"/>
        </w:rPr>
        <w:t xml:space="preserve"> (as amended)</w:t>
      </w:r>
      <w:r w:rsidRPr="00D02050">
        <w:rPr>
          <w:color w:val="000000" w:themeColor="text1"/>
          <w:szCs w:val="24"/>
          <w:lang w:val="en-GB"/>
        </w:rPr>
        <w:t>, hereinafter referred to as the "statute", applies.</w:t>
      </w:r>
    </w:p>
    <w:p w14:paraId="37E2400F" w14:textId="77777777" w:rsidR="00CE6F40" w:rsidRPr="00D02050" w:rsidRDefault="00CE6F40" w:rsidP="00CE6F40">
      <w:pPr>
        <w:pStyle w:val="Akapitzlist"/>
        <w:spacing w:line="262" w:lineRule="auto"/>
        <w:ind w:left="284" w:right="33"/>
        <w:rPr>
          <w:color w:val="000000" w:themeColor="text1"/>
          <w:szCs w:val="24"/>
          <w:lang w:val="en-GB"/>
        </w:rPr>
      </w:pPr>
    </w:p>
    <w:p w14:paraId="22D43B2F" w14:textId="2BCE4DCE" w:rsidR="00002C18" w:rsidRPr="00D02050" w:rsidRDefault="00002C18" w:rsidP="00453722">
      <w:pPr>
        <w:pStyle w:val="Akapitzlist"/>
        <w:spacing w:line="262" w:lineRule="auto"/>
        <w:ind w:left="0" w:right="33"/>
        <w:jc w:val="center"/>
        <w:rPr>
          <w:b/>
          <w:bCs/>
          <w:color w:val="000000" w:themeColor="text1"/>
          <w:szCs w:val="24"/>
          <w:lang w:val="en-GB"/>
        </w:rPr>
      </w:pPr>
      <w:r w:rsidRPr="00D02050">
        <w:rPr>
          <w:b/>
          <w:bCs/>
          <w:color w:val="000000" w:themeColor="text1"/>
          <w:szCs w:val="24"/>
          <w:lang w:val="en-GB"/>
        </w:rPr>
        <w:t>§ 4.</w:t>
      </w:r>
    </w:p>
    <w:p w14:paraId="248BAD55" w14:textId="77777777" w:rsidR="00534033" w:rsidRPr="00D02050" w:rsidRDefault="00534033" w:rsidP="00453722">
      <w:pPr>
        <w:pStyle w:val="Akapitzlist"/>
        <w:spacing w:line="262" w:lineRule="auto"/>
        <w:ind w:left="0" w:right="33"/>
        <w:jc w:val="center"/>
        <w:rPr>
          <w:b/>
          <w:bCs/>
          <w:color w:val="000000" w:themeColor="text1"/>
          <w:szCs w:val="24"/>
          <w:lang w:val="en-GB"/>
        </w:rPr>
      </w:pPr>
    </w:p>
    <w:p w14:paraId="476DBFD4" w14:textId="4B52F2F4" w:rsidR="00CE6F40" w:rsidRPr="00D02050" w:rsidRDefault="00CE6F40">
      <w:pPr>
        <w:pStyle w:val="Akapitzlist"/>
        <w:numPr>
          <w:ilvl w:val="0"/>
          <w:numId w:val="10"/>
        </w:numPr>
        <w:spacing w:line="262" w:lineRule="auto"/>
        <w:ind w:left="284" w:right="33" w:hanging="284"/>
        <w:rPr>
          <w:color w:val="000000" w:themeColor="text1"/>
          <w:szCs w:val="24"/>
          <w:lang w:val="en-GB"/>
        </w:rPr>
      </w:pPr>
      <w:r w:rsidRPr="00D02050">
        <w:rPr>
          <w:color w:val="000000" w:themeColor="text1"/>
          <w:szCs w:val="24"/>
          <w:lang w:val="en-GB"/>
        </w:rPr>
        <w:t>During the competition procedure, the University of Szczecin provides a candidate who is a person with special needs with assistance in the competition procedure.</w:t>
      </w:r>
    </w:p>
    <w:p w14:paraId="586505AD" w14:textId="13AA4E81" w:rsidR="00CE6F40" w:rsidRPr="00D02050" w:rsidRDefault="00CE6F40">
      <w:pPr>
        <w:pStyle w:val="Akapitzlist"/>
        <w:numPr>
          <w:ilvl w:val="0"/>
          <w:numId w:val="10"/>
        </w:numPr>
        <w:spacing w:line="262" w:lineRule="auto"/>
        <w:ind w:left="284" w:right="33" w:hanging="284"/>
        <w:rPr>
          <w:color w:val="000000" w:themeColor="text1"/>
          <w:szCs w:val="24"/>
          <w:lang w:val="en-GB"/>
        </w:rPr>
      </w:pPr>
      <w:r w:rsidRPr="00D02050">
        <w:rPr>
          <w:color w:val="000000" w:themeColor="text1"/>
          <w:szCs w:val="24"/>
          <w:lang w:val="en-GB"/>
        </w:rPr>
        <w:t xml:space="preserve">A person with special needs </w:t>
      </w:r>
      <w:proofErr w:type="gramStart"/>
      <w:r w:rsidRPr="00D02050">
        <w:rPr>
          <w:color w:val="000000" w:themeColor="text1"/>
          <w:szCs w:val="24"/>
          <w:lang w:val="en-GB"/>
        </w:rPr>
        <w:t>submits an application</w:t>
      </w:r>
      <w:proofErr w:type="gramEnd"/>
      <w:r w:rsidRPr="00D02050">
        <w:rPr>
          <w:color w:val="000000" w:themeColor="text1"/>
          <w:szCs w:val="24"/>
          <w:lang w:val="en-GB"/>
        </w:rPr>
        <w:t xml:space="preserve"> to the director of the Doctoral School US within 7 days before the commencement of the competition procedure, specifying and documenting the special needs.</w:t>
      </w:r>
    </w:p>
    <w:p w14:paraId="52481EFC" w14:textId="084A29A4" w:rsidR="007868AF" w:rsidRPr="00D02050" w:rsidRDefault="00CE6F40">
      <w:pPr>
        <w:pStyle w:val="Akapitzlist"/>
        <w:numPr>
          <w:ilvl w:val="0"/>
          <w:numId w:val="10"/>
        </w:numPr>
        <w:spacing w:line="262" w:lineRule="auto"/>
        <w:ind w:left="284" w:right="33" w:hanging="284"/>
        <w:rPr>
          <w:color w:val="000000" w:themeColor="text1"/>
          <w:szCs w:val="24"/>
          <w:lang w:val="en-GB"/>
        </w:rPr>
      </w:pPr>
      <w:r w:rsidRPr="00D02050">
        <w:rPr>
          <w:color w:val="000000" w:themeColor="text1"/>
          <w:szCs w:val="24"/>
          <w:lang w:val="en-GB"/>
        </w:rPr>
        <w:t xml:space="preserve">The form of assistance to the candidate specified in paragraph 1, depending on the candidate's needs, is determined by the </w:t>
      </w:r>
      <w:r w:rsidR="00CC20C3" w:rsidRPr="00D02050">
        <w:rPr>
          <w:color w:val="000000" w:themeColor="text1"/>
          <w:szCs w:val="24"/>
          <w:lang w:val="en-GB"/>
        </w:rPr>
        <w:t>Chair</w:t>
      </w:r>
      <w:r w:rsidRPr="00D02050">
        <w:rPr>
          <w:color w:val="000000" w:themeColor="text1"/>
          <w:szCs w:val="24"/>
          <w:lang w:val="en-GB"/>
        </w:rPr>
        <w:t xml:space="preserve"> of the Competition Committee or the </w:t>
      </w:r>
      <w:r w:rsidR="00CC20C3" w:rsidRPr="00D02050">
        <w:rPr>
          <w:color w:val="000000" w:themeColor="text1"/>
          <w:szCs w:val="24"/>
          <w:lang w:val="en-GB"/>
        </w:rPr>
        <w:t>Chair</w:t>
      </w:r>
      <w:r w:rsidRPr="00D02050">
        <w:rPr>
          <w:color w:val="000000" w:themeColor="text1"/>
          <w:szCs w:val="24"/>
          <w:lang w:val="en-GB"/>
        </w:rPr>
        <w:t>’s deputy after consulting the head of the Department for Support of Persons with Disabilities on the basis of the application specified in paragraph 2.</w:t>
      </w:r>
    </w:p>
    <w:p w14:paraId="548D9BD1" w14:textId="77777777" w:rsidR="00CE6F40" w:rsidRPr="00D02050" w:rsidRDefault="00CE6F40" w:rsidP="00CE6F40">
      <w:pPr>
        <w:pStyle w:val="Akapitzlist"/>
        <w:spacing w:line="262" w:lineRule="auto"/>
        <w:ind w:left="284" w:right="33"/>
        <w:rPr>
          <w:color w:val="000000" w:themeColor="text1"/>
          <w:szCs w:val="24"/>
          <w:lang w:val="en-GB"/>
        </w:rPr>
      </w:pPr>
    </w:p>
    <w:p w14:paraId="6CFF0A47" w14:textId="7E03B037" w:rsidR="000F54E5" w:rsidRPr="00D02050" w:rsidRDefault="000F54E5" w:rsidP="00453722">
      <w:pPr>
        <w:pStyle w:val="Akapitzlist"/>
        <w:spacing w:line="262" w:lineRule="auto"/>
        <w:ind w:left="0"/>
        <w:jc w:val="center"/>
        <w:rPr>
          <w:b/>
          <w:bCs/>
          <w:color w:val="000000" w:themeColor="text1"/>
          <w:szCs w:val="24"/>
          <w:lang w:val="en-GB"/>
        </w:rPr>
      </w:pPr>
      <w:r w:rsidRPr="00D02050">
        <w:rPr>
          <w:b/>
          <w:bCs/>
          <w:color w:val="000000" w:themeColor="text1"/>
          <w:szCs w:val="24"/>
          <w:lang w:val="en-GB"/>
        </w:rPr>
        <w:t>§ 5.</w:t>
      </w:r>
    </w:p>
    <w:p w14:paraId="6E8C2C88" w14:textId="77777777" w:rsidR="00534033" w:rsidRPr="00D02050" w:rsidRDefault="00534033" w:rsidP="00453722">
      <w:pPr>
        <w:pStyle w:val="Akapitzlist"/>
        <w:spacing w:line="262" w:lineRule="auto"/>
        <w:ind w:left="0"/>
        <w:jc w:val="center"/>
        <w:rPr>
          <w:b/>
          <w:bCs/>
          <w:color w:val="000000" w:themeColor="text1"/>
          <w:szCs w:val="24"/>
          <w:lang w:val="en-GB"/>
        </w:rPr>
      </w:pPr>
    </w:p>
    <w:p w14:paraId="3D1E667D" w14:textId="79C0A2B1" w:rsidR="00CE6F40" w:rsidRPr="00D02050" w:rsidRDefault="00CE6F40">
      <w:pPr>
        <w:pStyle w:val="Akapitzlist"/>
        <w:numPr>
          <w:ilvl w:val="0"/>
          <w:numId w:val="11"/>
        </w:numPr>
        <w:spacing w:line="262" w:lineRule="auto"/>
        <w:ind w:left="284" w:right="33" w:hanging="284"/>
        <w:rPr>
          <w:color w:val="000000" w:themeColor="text1"/>
          <w:szCs w:val="24"/>
          <w:lang w:val="en-GB"/>
        </w:rPr>
      </w:pPr>
      <w:r w:rsidRPr="00D02050">
        <w:rPr>
          <w:color w:val="000000" w:themeColor="text1"/>
          <w:szCs w:val="24"/>
          <w:lang w:val="en-GB"/>
        </w:rPr>
        <w:t xml:space="preserve">A person who is not a Polish citizen, hereinafter referred to as a "foreigner", may undertake and pursue education at the Doctoral School </w:t>
      </w:r>
      <w:r w:rsidR="005A476A" w:rsidRPr="00D02050">
        <w:rPr>
          <w:color w:val="000000" w:themeColor="text1"/>
          <w:szCs w:val="24"/>
          <w:lang w:val="en-GB"/>
        </w:rPr>
        <w:t xml:space="preserve">US </w:t>
      </w:r>
      <w:r w:rsidRPr="00D02050">
        <w:rPr>
          <w:color w:val="000000" w:themeColor="text1"/>
          <w:szCs w:val="24"/>
          <w:lang w:val="en-GB"/>
        </w:rPr>
        <w:t>on the basis of the recruitment rules and qualification criteria applicable to Polish citizens.</w:t>
      </w:r>
    </w:p>
    <w:p w14:paraId="766A4F89" w14:textId="56867E17" w:rsidR="007868AF" w:rsidRDefault="005A476A">
      <w:pPr>
        <w:pStyle w:val="Akapitzlist"/>
        <w:numPr>
          <w:ilvl w:val="0"/>
          <w:numId w:val="11"/>
        </w:numPr>
        <w:spacing w:line="262" w:lineRule="auto"/>
        <w:ind w:left="284" w:right="33" w:hanging="284"/>
        <w:rPr>
          <w:color w:val="000000" w:themeColor="text1"/>
          <w:szCs w:val="24"/>
          <w:lang w:val="en-GB"/>
        </w:rPr>
      </w:pPr>
      <w:r w:rsidRPr="00D02050">
        <w:rPr>
          <w:color w:val="000000" w:themeColor="text1"/>
          <w:szCs w:val="24"/>
          <w:lang w:val="en-GB"/>
        </w:rPr>
        <w:lastRenderedPageBreak/>
        <w:t>Persons</w:t>
      </w:r>
      <w:r w:rsidR="00CE6F40" w:rsidRPr="00D02050">
        <w:rPr>
          <w:color w:val="000000" w:themeColor="text1"/>
          <w:szCs w:val="24"/>
          <w:lang w:val="en-GB"/>
        </w:rPr>
        <w:t xml:space="preserve"> who ha</w:t>
      </w:r>
      <w:r w:rsidRPr="00D02050">
        <w:rPr>
          <w:color w:val="000000" w:themeColor="text1"/>
          <w:szCs w:val="24"/>
          <w:lang w:val="en-GB"/>
        </w:rPr>
        <w:t>ve their</w:t>
      </w:r>
      <w:r w:rsidR="00CE6F40" w:rsidRPr="00D02050">
        <w:rPr>
          <w:color w:val="000000" w:themeColor="text1"/>
          <w:szCs w:val="24"/>
          <w:lang w:val="en-GB"/>
        </w:rPr>
        <w:t xml:space="preserve"> place of residence or place of stay outside the European </w:t>
      </w:r>
      <w:r w:rsidRPr="00D02050">
        <w:rPr>
          <w:color w:val="000000" w:themeColor="text1"/>
          <w:szCs w:val="24"/>
          <w:lang w:val="en-GB"/>
        </w:rPr>
        <w:t>Union appoint</w:t>
      </w:r>
      <w:r w:rsidR="00CE6F40" w:rsidRPr="00D02050">
        <w:rPr>
          <w:color w:val="000000" w:themeColor="text1"/>
          <w:szCs w:val="24"/>
          <w:lang w:val="en-GB"/>
        </w:rPr>
        <w:t xml:space="preserve"> a representative for service </w:t>
      </w:r>
      <w:r w:rsidRPr="00D02050">
        <w:rPr>
          <w:color w:val="000000" w:themeColor="text1"/>
          <w:szCs w:val="24"/>
          <w:lang w:val="en-GB"/>
        </w:rPr>
        <w:t>who has a place</w:t>
      </w:r>
      <w:r w:rsidR="00CE6F40" w:rsidRPr="00D02050">
        <w:rPr>
          <w:color w:val="000000" w:themeColor="text1"/>
          <w:szCs w:val="24"/>
          <w:lang w:val="en-GB"/>
        </w:rPr>
        <w:t xml:space="preserve"> of residence in the territory of a European Union country or indicate an electronic address for service. In the event of failure to </w:t>
      </w:r>
      <w:r w:rsidRPr="00D02050">
        <w:rPr>
          <w:color w:val="000000" w:themeColor="text1"/>
          <w:szCs w:val="24"/>
          <w:lang w:val="en-GB"/>
        </w:rPr>
        <w:t>fulfil</w:t>
      </w:r>
      <w:r w:rsidR="00CE6F40" w:rsidRPr="00D02050">
        <w:rPr>
          <w:color w:val="000000" w:themeColor="text1"/>
          <w:szCs w:val="24"/>
          <w:lang w:val="en-GB"/>
        </w:rPr>
        <w:t xml:space="preserve"> the obligation specified in the previous sentence, the letters that should be delivered </w:t>
      </w:r>
      <w:r w:rsidR="00D3243C" w:rsidRPr="00D02050">
        <w:rPr>
          <w:color w:val="000000" w:themeColor="text1"/>
          <w:szCs w:val="24"/>
          <w:lang w:val="en-GB"/>
        </w:rPr>
        <w:t xml:space="preserve">to such a candidate </w:t>
      </w:r>
      <w:r w:rsidR="00CE6F40" w:rsidRPr="00D02050">
        <w:rPr>
          <w:color w:val="000000" w:themeColor="text1"/>
          <w:szCs w:val="24"/>
          <w:lang w:val="en-GB"/>
        </w:rPr>
        <w:t xml:space="preserve">are left in the case files </w:t>
      </w:r>
      <w:r w:rsidRPr="00D02050">
        <w:rPr>
          <w:color w:val="000000" w:themeColor="text1"/>
          <w:szCs w:val="24"/>
          <w:lang w:val="en-GB"/>
        </w:rPr>
        <w:t>and considered served</w:t>
      </w:r>
      <w:r w:rsidR="00CE6F40" w:rsidRPr="00D02050">
        <w:rPr>
          <w:color w:val="000000" w:themeColor="text1"/>
          <w:szCs w:val="24"/>
          <w:lang w:val="en-GB"/>
        </w:rPr>
        <w:t>.</w:t>
      </w:r>
    </w:p>
    <w:p w14:paraId="3FA4A6A1" w14:textId="4D135056" w:rsidR="00E76974" w:rsidRPr="00D02050" w:rsidRDefault="00E76974">
      <w:pPr>
        <w:pStyle w:val="Akapitzlist"/>
        <w:numPr>
          <w:ilvl w:val="0"/>
          <w:numId w:val="11"/>
        </w:numPr>
        <w:spacing w:line="262" w:lineRule="auto"/>
        <w:ind w:left="284" w:right="33" w:hanging="284"/>
        <w:rPr>
          <w:color w:val="000000" w:themeColor="text1"/>
          <w:szCs w:val="24"/>
          <w:lang w:val="en-GB"/>
        </w:rPr>
      </w:pPr>
      <w:r w:rsidRPr="00E76974">
        <w:rPr>
          <w:color w:val="000000" w:themeColor="text1"/>
          <w:szCs w:val="24"/>
          <w:lang w:val="en-GB"/>
        </w:rPr>
        <w:t xml:space="preserve">The appointment referred to in paragraph 2 </w:t>
      </w:r>
      <w:r>
        <w:rPr>
          <w:color w:val="000000" w:themeColor="text1"/>
          <w:szCs w:val="24"/>
          <w:lang w:val="en-GB"/>
        </w:rPr>
        <w:t>is</w:t>
      </w:r>
      <w:r w:rsidRPr="00E76974">
        <w:rPr>
          <w:color w:val="000000" w:themeColor="text1"/>
          <w:szCs w:val="24"/>
          <w:lang w:val="en-GB"/>
        </w:rPr>
        <w:t xml:space="preserve"> uploaded by the candidate to the Electronic Candidate Registration system, hereinafter referred to as the “E</w:t>
      </w:r>
      <w:r>
        <w:rPr>
          <w:color w:val="000000" w:themeColor="text1"/>
          <w:szCs w:val="24"/>
          <w:lang w:val="en-GB"/>
        </w:rPr>
        <w:t>CR</w:t>
      </w:r>
      <w:r w:rsidRPr="00E76974">
        <w:rPr>
          <w:color w:val="000000" w:themeColor="text1"/>
          <w:szCs w:val="24"/>
          <w:lang w:val="en-GB"/>
        </w:rPr>
        <w:t xml:space="preserve"> system”</w:t>
      </w:r>
      <w:r>
        <w:rPr>
          <w:color w:val="000000" w:themeColor="text1"/>
          <w:szCs w:val="24"/>
          <w:lang w:val="en-GB"/>
        </w:rPr>
        <w:t>.</w:t>
      </w:r>
    </w:p>
    <w:p w14:paraId="72FB5CFD" w14:textId="77777777" w:rsidR="00CE6F40" w:rsidRPr="00D02050" w:rsidRDefault="00CE6F40" w:rsidP="00CE6F40">
      <w:pPr>
        <w:spacing w:line="262" w:lineRule="auto"/>
        <w:ind w:left="38" w:right="33"/>
        <w:rPr>
          <w:color w:val="000000" w:themeColor="text1"/>
          <w:szCs w:val="24"/>
          <w:lang w:val="en-GB"/>
        </w:rPr>
      </w:pPr>
    </w:p>
    <w:p w14:paraId="7C05F8D3" w14:textId="129555AB" w:rsidR="000F54E5" w:rsidRPr="00D02050" w:rsidRDefault="000F54E5" w:rsidP="00453722">
      <w:pPr>
        <w:spacing w:line="262" w:lineRule="auto"/>
        <w:ind w:left="0"/>
        <w:jc w:val="center"/>
        <w:rPr>
          <w:b/>
          <w:bCs/>
          <w:color w:val="000000" w:themeColor="text1"/>
          <w:szCs w:val="24"/>
          <w:lang w:val="en-GB"/>
        </w:rPr>
      </w:pPr>
      <w:r w:rsidRPr="00D02050">
        <w:rPr>
          <w:b/>
          <w:bCs/>
          <w:color w:val="000000" w:themeColor="text1"/>
          <w:szCs w:val="24"/>
          <w:lang w:val="en-GB"/>
        </w:rPr>
        <w:t>§ 6.</w:t>
      </w:r>
    </w:p>
    <w:p w14:paraId="6C7B240B" w14:textId="77777777" w:rsidR="00534033" w:rsidRPr="00D02050" w:rsidRDefault="00534033" w:rsidP="00453722">
      <w:pPr>
        <w:spacing w:line="262" w:lineRule="auto"/>
        <w:ind w:left="0"/>
        <w:jc w:val="center"/>
        <w:rPr>
          <w:b/>
          <w:bCs/>
          <w:color w:val="000000" w:themeColor="text1"/>
          <w:szCs w:val="24"/>
          <w:lang w:val="en-GB"/>
        </w:rPr>
      </w:pPr>
    </w:p>
    <w:p w14:paraId="77D3FEE3" w14:textId="3E4C524C" w:rsidR="00233B03" w:rsidRPr="00D02050" w:rsidRDefault="00233B03">
      <w:pPr>
        <w:numPr>
          <w:ilvl w:val="0"/>
          <w:numId w:val="1"/>
        </w:numPr>
        <w:spacing w:line="262" w:lineRule="auto"/>
        <w:ind w:left="284" w:right="33" w:hanging="284"/>
        <w:rPr>
          <w:color w:val="000000" w:themeColor="text1"/>
          <w:szCs w:val="24"/>
          <w:lang w:val="en-GB"/>
        </w:rPr>
      </w:pPr>
      <w:r w:rsidRPr="00D02050">
        <w:rPr>
          <w:color w:val="000000" w:themeColor="text1"/>
          <w:szCs w:val="24"/>
          <w:lang w:val="en-GB"/>
        </w:rPr>
        <w:t xml:space="preserve">The competition procedure for the Doctoral School US for </w:t>
      </w:r>
      <w:r w:rsidR="00F532CC" w:rsidRPr="00D02050">
        <w:rPr>
          <w:color w:val="000000" w:themeColor="text1"/>
          <w:szCs w:val="24"/>
          <w:lang w:val="en-GB"/>
        </w:rPr>
        <w:t>education</w:t>
      </w:r>
      <w:r w:rsidRPr="00D02050">
        <w:rPr>
          <w:color w:val="000000" w:themeColor="text1"/>
          <w:szCs w:val="24"/>
          <w:lang w:val="en-GB"/>
        </w:rPr>
        <w:t xml:space="preserve"> starting in the academic year </w:t>
      </w:r>
      <w:r w:rsidR="00E76974">
        <w:rPr>
          <w:color w:val="000000" w:themeColor="text1"/>
          <w:szCs w:val="24"/>
          <w:lang w:val="en-GB"/>
        </w:rPr>
        <w:t>2026/2027</w:t>
      </w:r>
      <w:r w:rsidRPr="00D02050">
        <w:rPr>
          <w:color w:val="000000" w:themeColor="text1"/>
          <w:szCs w:val="24"/>
          <w:lang w:val="en-GB"/>
        </w:rPr>
        <w:t xml:space="preserve"> is subject to a fee. The fee for the competition procedure, hereinafter referred to as the "fee", paid by the candidate is PLN </w:t>
      </w:r>
      <w:r w:rsidR="00E76974">
        <w:rPr>
          <w:color w:val="000000" w:themeColor="text1"/>
          <w:szCs w:val="24"/>
          <w:lang w:val="en-GB"/>
        </w:rPr>
        <w:t>5</w:t>
      </w:r>
      <w:r w:rsidRPr="00D02050">
        <w:rPr>
          <w:color w:val="000000" w:themeColor="text1"/>
          <w:szCs w:val="24"/>
          <w:lang w:val="en-GB"/>
        </w:rPr>
        <w:t>50.00.</w:t>
      </w:r>
    </w:p>
    <w:p w14:paraId="1AE645A6" w14:textId="628412AB" w:rsidR="00233B03" w:rsidRPr="00D02050" w:rsidRDefault="00233B03">
      <w:pPr>
        <w:numPr>
          <w:ilvl w:val="0"/>
          <w:numId w:val="1"/>
        </w:numPr>
        <w:spacing w:line="262" w:lineRule="auto"/>
        <w:ind w:left="284" w:right="33" w:hanging="284"/>
        <w:rPr>
          <w:color w:val="000000" w:themeColor="text1"/>
          <w:szCs w:val="24"/>
          <w:lang w:val="en-GB"/>
        </w:rPr>
      </w:pPr>
      <w:r w:rsidRPr="00D02050">
        <w:rPr>
          <w:color w:val="000000" w:themeColor="text1"/>
          <w:szCs w:val="24"/>
          <w:lang w:val="en-GB"/>
        </w:rPr>
        <w:t>The cost of paying the fee, including possible currency conversion costs, bank fees and other commissions, is borne by the candidate.</w:t>
      </w:r>
    </w:p>
    <w:p w14:paraId="0F0ABC76" w14:textId="1338D1BE" w:rsidR="00233B03" w:rsidRPr="00D02050" w:rsidRDefault="00233B03">
      <w:pPr>
        <w:numPr>
          <w:ilvl w:val="0"/>
          <w:numId w:val="1"/>
        </w:numPr>
        <w:spacing w:line="262" w:lineRule="auto"/>
        <w:ind w:left="284" w:right="33" w:hanging="284"/>
        <w:rPr>
          <w:color w:val="000000" w:themeColor="text1"/>
          <w:szCs w:val="24"/>
          <w:lang w:val="en-GB"/>
        </w:rPr>
      </w:pPr>
      <w:r w:rsidRPr="00D02050">
        <w:rPr>
          <w:color w:val="000000" w:themeColor="text1"/>
          <w:szCs w:val="24"/>
          <w:lang w:val="en-GB"/>
        </w:rPr>
        <w:t xml:space="preserve">The fee must be paid to the account of the University of Szczecin by the date specified in the recruitment schedule. The account number will be generated automatically in the </w:t>
      </w:r>
      <w:r w:rsidR="00E76974">
        <w:rPr>
          <w:color w:val="000000" w:themeColor="text1"/>
          <w:szCs w:val="24"/>
          <w:lang w:val="en-GB"/>
        </w:rPr>
        <w:t>ECR</w:t>
      </w:r>
      <w:r w:rsidRPr="00D02050">
        <w:rPr>
          <w:color w:val="000000" w:themeColor="text1"/>
          <w:szCs w:val="24"/>
          <w:lang w:val="en-GB"/>
        </w:rPr>
        <w:t xml:space="preserve"> system. The day of payment is considered to be the day the fee is credited to the </w:t>
      </w:r>
      <w:r w:rsidR="00634A7F" w:rsidRPr="00D02050">
        <w:rPr>
          <w:color w:val="000000" w:themeColor="text1"/>
          <w:szCs w:val="24"/>
          <w:lang w:val="en-GB"/>
        </w:rPr>
        <w:t xml:space="preserve">account of the </w:t>
      </w:r>
      <w:r w:rsidRPr="00D02050">
        <w:rPr>
          <w:color w:val="000000" w:themeColor="text1"/>
          <w:szCs w:val="24"/>
          <w:lang w:val="en-GB"/>
        </w:rPr>
        <w:t>University</w:t>
      </w:r>
      <w:r w:rsidR="00634A7F" w:rsidRPr="00D02050">
        <w:rPr>
          <w:color w:val="000000" w:themeColor="text1"/>
          <w:szCs w:val="24"/>
          <w:lang w:val="en-GB"/>
        </w:rPr>
        <w:t xml:space="preserve"> of Szczecin</w:t>
      </w:r>
      <w:r w:rsidRPr="00D02050">
        <w:rPr>
          <w:color w:val="000000" w:themeColor="text1"/>
          <w:szCs w:val="24"/>
          <w:lang w:val="en-GB"/>
        </w:rPr>
        <w:t>.</w:t>
      </w:r>
    </w:p>
    <w:p w14:paraId="57E03C96" w14:textId="523B8BEC" w:rsidR="00E20082" w:rsidRPr="00D02050" w:rsidRDefault="00233B03">
      <w:pPr>
        <w:numPr>
          <w:ilvl w:val="0"/>
          <w:numId w:val="1"/>
        </w:numPr>
        <w:spacing w:line="262" w:lineRule="auto"/>
        <w:ind w:left="284" w:right="33" w:hanging="284"/>
        <w:rPr>
          <w:color w:val="000000" w:themeColor="text1"/>
          <w:szCs w:val="24"/>
          <w:lang w:val="en-GB"/>
        </w:rPr>
      </w:pPr>
      <w:r w:rsidRPr="00D02050">
        <w:rPr>
          <w:color w:val="000000" w:themeColor="text1"/>
          <w:szCs w:val="24"/>
          <w:lang w:val="en-GB"/>
        </w:rPr>
        <w:t xml:space="preserve">The conditions, </w:t>
      </w:r>
      <w:r w:rsidR="000E7DAA" w:rsidRPr="00D02050">
        <w:rPr>
          <w:color w:val="000000" w:themeColor="text1"/>
          <w:szCs w:val="24"/>
          <w:lang w:val="en-GB"/>
        </w:rPr>
        <w:t>rules,</w:t>
      </w:r>
      <w:r w:rsidRPr="00D02050">
        <w:rPr>
          <w:color w:val="000000" w:themeColor="text1"/>
          <w:szCs w:val="24"/>
          <w:lang w:val="en-GB"/>
        </w:rPr>
        <w:t xml:space="preserve"> and procedure for refunding the fee are determined by the Rector in a separate order.</w:t>
      </w:r>
    </w:p>
    <w:p w14:paraId="65C99684" w14:textId="77777777" w:rsidR="00002C18" w:rsidRPr="00D02050" w:rsidRDefault="00002C18" w:rsidP="00453722">
      <w:pPr>
        <w:spacing w:line="262" w:lineRule="auto"/>
        <w:ind w:left="460" w:right="33" w:hanging="284"/>
        <w:rPr>
          <w:color w:val="000000" w:themeColor="text1"/>
          <w:szCs w:val="24"/>
          <w:lang w:val="en-GB"/>
        </w:rPr>
      </w:pPr>
    </w:p>
    <w:p w14:paraId="01A03FF1" w14:textId="2F7340BA" w:rsidR="00002C18" w:rsidRPr="00D02050" w:rsidRDefault="00002C18" w:rsidP="00453722">
      <w:pPr>
        <w:spacing w:line="262" w:lineRule="auto"/>
        <w:ind w:left="0" w:right="33"/>
        <w:jc w:val="center"/>
        <w:rPr>
          <w:b/>
          <w:bCs/>
          <w:color w:val="000000" w:themeColor="text1"/>
          <w:szCs w:val="24"/>
          <w:lang w:val="en-GB"/>
        </w:rPr>
      </w:pPr>
      <w:r w:rsidRPr="00D02050">
        <w:rPr>
          <w:b/>
          <w:bCs/>
          <w:color w:val="000000" w:themeColor="text1"/>
          <w:szCs w:val="24"/>
          <w:lang w:val="en-GB"/>
        </w:rPr>
        <w:t xml:space="preserve">§ </w:t>
      </w:r>
      <w:r w:rsidR="00D3243C" w:rsidRPr="00D02050">
        <w:rPr>
          <w:b/>
          <w:bCs/>
          <w:color w:val="000000" w:themeColor="text1"/>
          <w:szCs w:val="24"/>
          <w:lang w:val="en-GB"/>
        </w:rPr>
        <w:t>7</w:t>
      </w:r>
      <w:r w:rsidRPr="00D02050">
        <w:rPr>
          <w:b/>
          <w:bCs/>
          <w:color w:val="000000" w:themeColor="text1"/>
          <w:szCs w:val="24"/>
          <w:lang w:val="en-GB"/>
        </w:rPr>
        <w:t>.</w:t>
      </w:r>
    </w:p>
    <w:p w14:paraId="0AB631A9" w14:textId="77777777" w:rsidR="00534033" w:rsidRPr="00D02050" w:rsidRDefault="00534033" w:rsidP="00453722">
      <w:pPr>
        <w:spacing w:line="262" w:lineRule="auto"/>
        <w:ind w:left="0" w:right="33"/>
        <w:jc w:val="center"/>
        <w:rPr>
          <w:b/>
          <w:bCs/>
          <w:color w:val="000000" w:themeColor="text1"/>
          <w:szCs w:val="24"/>
          <w:lang w:val="en-GB"/>
        </w:rPr>
      </w:pPr>
    </w:p>
    <w:p w14:paraId="4C7A55E0" w14:textId="0FA5883E" w:rsidR="009332AC" w:rsidRPr="00D02050" w:rsidRDefault="009332AC">
      <w:pPr>
        <w:pStyle w:val="Akapitzlist"/>
        <w:numPr>
          <w:ilvl w:val="0"/>
          <w:numId w:val="19"/>
        </w:numPr>
        <w:spacing w:line="262" w:lineRule="auto"/>
        <w:ind w:left="284" w:right="33" w:hanging="284"/>
        <w:rPr>
          <w:color w:val="000000" w:themeColor="text1"/>
          <w:szCs w:val="24"/>
          <w:lang w:val="en-GB"/>
        </w:rPr>
      </w:pPr>
      <w:r w:rsidRPr="00D02050">
        <w:rPr>
          <w:color w:val="000000" w:themeColor="text1"/>
          <w:szCs w:val="24"/>
          <w:lang w:val="en-GB"/>
        </w:rPr>
        <w:t xml:space="preserve">To participate in the competition procedure, the candidate is required to register an account in the </w:t>
      </w:r>
      <w:r w:rsidR="00E76974">
        <w:rPr>
          <w:color w:val="000000" w:themeColor="text1"/>
          <w:szCs w:val="24"/>
          <w:lang w:val="en-GB"/>
        </w:rPr>
        <w:t>ECR</w:t>
      </w:r>
      <w:r w:rsidRPr="00D02050">
        <w:rPr>
          <w:color w:val="000000" w:themeColor="text1"/>
          <w:szCs w:val="24"/>
          <w:lang w:val="en-GB"/>
        </w:rPr>
        <w:t xml:space="preserve"> system, with the use of an e-mail address as identifier.</w:t>
      </w:r>
    </w:p>
    <w:p w14:paraId="0C3D4F24" w14:textId="2D880F61" w:rsidR="009332AC" w:rsidRPr="00D02050" w:rsidRDefault="009332AC">
      <w:pPr>
        <w:pStyle w:val="Akapitzlist"/>
        <w:numPr>
          <w:ilvl w:val="0"/>
          <w:numId w:val="19"/>
        </w:numPr>
        <w:spacing w:line="262" w:lineRule="auto"/>
        <w:ind w:left="284" w:right="33" w:hanging="284"/>
        <w:rPr>
          <w:color w:val="000000" w:themeColor="text1"/>
          <w:szCs w:val="24"/>
          <w:lang w:val="en-GB"/>
        </w:rPr>
      </w:pPr>
      <w:r w:rsidRPr="00D02050">
        <w:rPr>
          <w:color w:val="000000" w:themeColor="text1"/>
          <w:szCs w:val="24"/>
          <w:lang w:val="en-GB"/>
        </w:rPr>
        <w:t xml:space="preserve">By registering an account in the </w:t>
      </w:r>
      <w:r w:rsidR="00E76974">
        <w:rPr>
          <w:color w:val="000000" w:themeColor="text1"/>
          <w:szCs w:val="24"/>
          <w:lang w:val="en-GB"/>
        </w:rPr>
        <w:t>ECR</w:t>
      </w:r>
      <w:r w:rsidRPr="00D02050">
        <w:rPr>
          <w:color w:val="000000" w:themeColor="text1"/>
          <w:szCs w:val="24"/>
          <w:lang w:val="en-GB"/>
        </w:rPr>
        <w:t xml:space="preserve"> system, the candidate consents to the processing of personal data for the purpose of conducting the competition procedure. Refusal to consent to the processing of personal data prevents the completion of the account registration process.</w:t>
      </w:r>
    </w:p>
    <w:p w14:paraId="2711C69C" w14:textId="0A8640BC" w:rsidR="009332AC" w:rsidRPr="00D02050" w:rsidRDefault="009332AC">
      <w:pPr>
        <w:pStyle w:val="Akapitzlist"/>
        <w:numPr>
          <w:ilvl w:val="0"/>
          <w:numId w:val="19"/>
        </w:numPr>
        <w:spacing w:line="262" w:lineRule="auto"/>
        <w:ind w:left="284" w:right="33" w:hanging="284"/>
        <w:rPr>
          <w:color w:val="000000" w:themeColor="text1"/>
          <w:szCs w:val="24"/>
          <w:lang w:val="en-GB"/>
        </w:rPr>
      </w:pPr>
      <w:r w:rsidRPr="00D02050">
        <w:rPr>
          <w:color w:val="000000" w:themeColor="text1"/>
          <w:szCs w:val="24"/>
          <w:lang w:val="en-GB"/>
        </w:rPr>
        <w:t>The candidate is required to provide the necessary personal data, which will be processed for the purposes of the procedure in compliance with applicable regulations.</w:t>
      </w:r>
    </w:p>
    <w:p w14:paraId="6FFD20CA" w14:textId="77777777" w:rsidR="009332AC" w:rsidRPr="00D02050" w:rsidRDefault="009332AC">
      <w:pPr>
        <w:pStyle w:val="Akapitzlist"/>
        <w:numPr>
          <w:ilvl w:val="0"/>
          <w:numId w:val="19"/>
        </w:numPr>
        <w:spacing w:line="262" w:lineRule="auto"/>
        <w:ind w:left="284" w:right="33" w:hanging="284"/>
        <w:rPr>
          <w:color w:val="000000" w:themeColor="text1"/>
          <w:szCs w:val="24"/>
          <w:lang w:val="en-GB"/>
        </w:rPr>
      </w:pPr>
      <w:r w:rsidRPr="00D02050">
        <w:rPr>
          <w:color w:val="000000" w:themeColor="text1"/>
          <w:szCs w:val="24"/>
          <w:lang w:val="en-GB"/>
        </w:rPr>
        <w:t>The candidate bears legal responsibility for any errors in completing the fields of online forms, failure to complete them, or providing false data or information.</w:t>
      </w:r>
    </w:p>
    <w:p w14:paraId="5CDFE895" w14:textId="6576B326" w:rsidR="009332AC" w:rsidRPr="00D02050" w:rsidRDefault="009332AC">
      <w:pPr>
        <w:pStyle w:val="Akapitzlist"/>
        <w:numPr>
          <w:ilvl w:val="0"/>
          <w:numId w:val="19"/>
        </w:numPr>
        <w:spacing w:line="262" w:lineRule="auto"/>
        <w:ind w:left="284" w:right="33" w:hanging="284"/>
        <w:rPr>
          <w:color w:val="000000" w:themeColor="text1"/>
          <w:szCs w:val="24"/>
          <w:lang w:val="en-GB"/>
        </w:rPr>
      </w:pPr>
      <w:r w:rsidRPr="00D02050">
        <w:rPr>
          <w:color w:val="000000" w:themeColor="text1"/>
          <w:szCs w:val="24"/>
          <w:lang w:val="en-GB"/>
        </w:rPr>
        <w:t xml:space="preserve">The University of Szczecin is not responsible for the inability to register or perform other actions in the </w:t>
      </w:r>
      <w:r w:rsidR="00E76974">
        <w:rPr>
          <w:color w:val="000000" w:themeColor="text1"/>
          <w:szCs w:val="24"/>
          <w:lang w:val="en-GB"/>
        </w:rPr>
        <w:t>ECR</w:t>
      </w:r>
      <w:r w:rsidRPr="00D02050">
        <w:rPr>
          <w:color w:val="000000" w:themeColor="text1"/>
          <w:szCs w:val="24"/>
          <w:lang w:val="en-GB"/>
        </w:rPr>
        <w:t xml:space="preserve"> system caused by failures of the ICT infrastructure.</w:t>
      </w:r>
    </w:p>
    <w:p w14:paraId="14EA7812" w14:textId="77777777" w:rsidR="009332AC" w:rsidRPr="00D02050" w:rsidRDefault="009332AC">
      <w:pPr>
        <w:pStyle w:val="Akapitzlist"/>
        <w:numPr>
          <w:ilvl w:val="0"/>
          <w:numId w:val="19"/>
        </w:numPr>
        <w:spacing w:line="262" w:lineRule="auto"/>
        <w:ind w:left="284" w:right="33" w:hanging="284"/>
        <w:rPr>
          <w:color w:val="000000" w:themeColor="text1"/>
          <w:szCs w:val="24"/>
          <w:lang w:val="en-GB"/>
        </w:rPr>
      </w:pPr>
      <w:r w:rsidRPr="00D02050">
        <w:rPr>
          <w:color w:val="000000" w:themeColor="text1"/>
          <w:szCs w:val="24"/>
          <w:lang w:val="en-GB"/>
        </w:rPr>
        <w:t>In the event of ICT infrastructure failures, the candidate must, within the registration period specified in the recruitment schedule, send an application for admission to the Doctoral School of the University of Szczecin along with the documents required by the resolution in the form of scans to the email address: rekrutacja-edok@usz.edu.pl.</w:t>
      </w:r>
    </w:p>
    <w:p w14:paraId="020CF926" w14:textId="34D11754" w:rsidR="009332AC" w:rsidRPr="00D02050" w:rsidRDefault="009332AC">
      <w:pPr>
        <w:pStyle w:val="Akapitzlist"/>
        <w:numPr>
          <w:ilvl w:val="0"/>
          <w:numId w:val="19"/>
        </w:numPr>
        <w:spacing w:line="262" w:lineRule="auto"/>
        <w:ind w:left="284" w:right="33" w:hanging="284"/>
        <w:rPr>
          <w:color w:val="000000" w:themeColor="text1"/>
          <w:szCs w:val="24"/>
          <w:lang w:val="en-GB"/>
        </w:rPr>
      </w:pPr>
      <w:r w:rsidRPr="00D02050">
        <w:rPr>
          <w:color w:val="000000" w:themeColor="text1"/>
          <w:szCs w:val="24"/>
          <w:lang w:val="en-GB"/>
        </w:rPr>
        <w:t xml:space="preserve">After registering in the </w:t>
      </w:r>
      <w:r w:rsidR="00E76974">
        <w:rPr>
          <w:color w:val="000000" w:themeColor="text1"/>
          <w:szCs w:val="24"/>
          <w:lang w:val="en-GB"/>
        </w:rPr>
        <w:t>ECR</w:t>
      </w:r>
      <w:r w:rsidRPr="00D02050">
        <w:rPr>
          <w:color w:val="000000" w:themeColor="text1"/>
          <w:szCs w:val="24"/>
          <w:lang w:val="en-GB"/>
        </w:rPr>
        <w:t xml:space="preserve"> system, the candidate is required to monitor the recruitment process, including, in particular, reviewing announcements and the results of subsequent stages of the competition procedure published on the </w:t>
      </w:r>
      <w:r w:rsidR="00E76974">
        <w:rPr>
          <w:color w:val="000000" w:themeColor="text1"/>
          <w:szCs w:val="24"/>
          <w:lang w:val="en-GB"/>
        </w:rPr>
        <w:t>ECR</w:t>
      </w:r>
      <w:r w:rsidRPr="00D02050">
        <w:rPr>
          <w:color w:val="000000" w:themeColor="text1"/>
          <w:szCs w:val="24"/>
          <w:lang w:val="en-GB"/>
        </w:rPr>
        <w:t xml:space="preserve"> system website, on their personal registration account in the </w:t>
      </w:r>
      <w:r w:rsidR="00E76974">
        <w:rPr>
          <w:color w:val="000000" w:themeColor="text1"/>
          <w:szCs w:val="24"/>
          <w:lang w:val="en-GB"/>
        </w:rPr>
        <w:t>ECR</w:t>
      </w:r>
      <w:r w:rsidRPr="00D02050">
        <w:rPr>
          <w:color w:val="000000" w:themeColor="text1"/>
          <w:szCs w:val="24"/>
          <w:lang w:val="en-GB"/>
        </w:rPr>
        <w:t xml:space="preserve"> system, and by monitoring the email address provided during account registration in the </w:t>
      </w:r>
      <w:r w:rsidR="00E76974">
        <w:rPr>
          <w:color w:val="000000" w:themeColor="text1"/>
          <w:szCs w:val="24"/>
          <w:lang w:val="en-GB"/>
        </w:rPr>
        <w:t>ECR</w:t>
      </w:r>
      <w:r w:rsidRPr="00D02050">
        <w:rPr>
          <w:color w:val="000000" w:themeColor="text1"/>
          <w:szCs w:val="24"/>
          <w:lang w:val="en-GB"/>
        </w:rPr>
        <w:t xml:space="preserve"> system.</w:t>
      </w:r>
    </w:p>
    <w:p w14:paraId="3DCD0B80" w14:textId="4E2EDCC5" w:rsidR="009332AC" w:rsidRPr="00D02050" w:rsidRDefault="009332AC">
      <w:pPr>
        <w:pStyle w:val="Akapitzlist"/>
        <w:numPr>
          <w:ilvl w:val="0"/>
          <w:numId w:val="19"/>
        </w:numPr>
        <w:spacing w:line="262" w:lineRule="auto"/>
        <w:ind w:left="284" w:right="33" w:hanging="284"/>
        <w:rPr>
          <w:color w:val="000000" w:themeColor="text1"/>
          <w:szCs w:val="24"/>
          <w:lang w:val="en-GB"/>
        </w:rPr>
      </w:pPr>
      <w:r w:rsidRPr="00D02050">
        <w:rPr>
          <w:color w:val="000000" w:themeColor="text1"/>
          <w:szCs w:val="24"/>
          <w:lang w:val="en-GB"/>
        </w:rPr>
        <w:lastRenderedPageBreak/>
        <w:t>The candidate bears legal consequences resulting from failure to fulfil the obligations specified in this paragraph.</w:t>
      </w:r>
    </w:p>
    <w:p w14:paraId="7D2790A2" w14:textId="77777777" w:rsidR="00E95891" w:rsidRPr="00D02050" w:rsidRDefault="00E95891" w:rsidP="00E95891">
      <w:pPr>
        <w:pStyle w:val="Akapitzlist"/>
        <w:spacing w:line="262" w:lineRule="auto"/>
        <w:ind w:left="284" w:right="33"/>
        <w:rPr>
          <w:color w:val="000000" w:themeColor="text1"/>
          <w:szCs w:val="24"/>
          <w:lang w:val="en-GB"/>
        </w:rPr>
      </w:pPr>
    </w:p>
    <w:p w14:paraId="35BB42CD" w14:textId="680B36B3" w:rsidR="000F54E5" w:rsidRPr="00D02050" w:rsidRDefault="000F54E5" w:rsidP="00453722">
      <w:pPr>
        <w:spacing w:line="262" w:lineRule="auto"/>
        <w:ind w:left="0"/>
        <w:jc w:val="center"/>
        <w:rPr>
          <w:b/>
          <w:bCs/>
          <w:color w:val="000000" w:themeColor="text1"/>
          <w:szCs w:val="24"/>
          <w:lang w:val="en-GB"/>
        </w:rPr>
      </w:pPr>
      <w:r w:rsidRPr="00D02050">
        <w:rPr>
          <w:b/>
          <w:bCs/>
          <w:color w:val="000000" w:themeColor="text1"/>
          <w:szCs w:val="24"/>
          <w:lang w:val="en-GB"/>
        </w:rPr>
        <w:t xml:space="preserve">§ </w:t>
      </w:r>
      <w:r w:rsidR="00E95891" w:rsidRPr="00D02050">
        <w:rPr>
          <w:b/>
          <w:bCs/>
          <w:color w:val="000000" w:themeColor="text1"/>
          <w:szCs w:val="24"/>
          <w:lang w:val="en-GB"/>
        </w:rPr>
        <w:t>8</w:t>
      </w:r>
      <w:r w:rsidRPr="00D02050">
        <w:rPr>
          <w:b/>
          <w:bCs/>
          <w:color w:val="000000" w:themeColor="text1"/>
          <w:szCs w:val="24"/>
          <w:lang w:val="en-GB"/>
        </w:rPr>
        <w:t>.</w:t>
      </w:r>
    </w:p>
    <w:p w14:paraId="1A3DDF9B" w14:textId="77777777" w:rsidR="00534033" w:rsidRPr="00D02050" w:rsidRDefault="00534033" w:rsidP="00453722">
      <w:pPr>
        <w:spacing w:line="262" w:lineRule="auto"/>
        <w:ind w:left="0"/>
        <w:jc w:val="center"/>
        <w:rPr>
          <w:b/>
          <w:bCs/>
          <w:color w:val="000000" w:themeColor="text1"/>
          <w:szCs w:val="24"/>
          <w:lang w:val="en-GB"/>
        </w:rPr>
      </w:pPr>
    </w:p>
    <w:p w14:paraId="65729134" w14:textId="7DFEF5EF" w:rsidR="00E95891" w:rsidRPr="00D02050" w:rsidRDefault="00E95891">
      <w:pPr>
        <w:numPr>
          <w:ilvl w:val="0"/>
          <w:numId w:val="3"/>
        </w:numPr>
        <w:spacing w:line="262" w:lineRule="auto"/>
        <w:ind w:left="284" w:right="33" w:hanging="284"/>
        <w:rPr>
          <w:color w:val="000000" w:themeColor="text1"/>
          <w:szCs w:val="24"/>
          <w:lang w:val="en-GB"/>
        </w:rPr>
      </w:pPr>
      <w:r w:rsidRPr="00D02050">
        <w:rPr>
          <w:color w:val="000000" w:themeColor="text1"/>
          <w:szCs w:val="24"/>
          <w:lang w:val="en-GB"/>
        </w:rPr>
        <w:t xml:space="preserve">The application for admission to the Doctoral School of the University of Szczecin submitted in the </w:t>
      </w:r>
      <w:r w:rsidR="00E76974">
        <w:rPr>
          <w:color w:val="000000" w:themeColor="text1"/>
          <w:szCs w:val="24"/>
          <w:lang w:val="en-GB"/>
        </w:rPr>
        <w:t>ECR</w:t>
      </w:r>
      <w:r w:rsidRPr="00D02050">
        <w:rPr>
          <w:color w:val="000000" w:themeColor="text1"/>
          <w:szCs w:val="24"/>
          <w:lang w:val="en-GB"/>
        </w:rPr>
        <w:t xml:space="preserve"> system initiates the first stage of the procedure, subject to § 7(6) of the resolution</w:t>
      </w:r>
      <w:r w:rsidR="00E76974">
        <w:rPr>
          <w:color w:val="000000" w:themeColor="text1"/>
          <w:szCs w:val="24"/>
          <w:lang w:val="en-GB"/>
        </w:rPr>
        <w:t xml:space="preserve">, </w:t>
      </w:r>
      <w:r w:rsidR="00E76974" w:rsidRPr="00E76974">
        <w:rPr>
          <w:color w:val="000000" w:themeColor="text1"/>
          <w:szCs w:val="24"/>
          <w:lang w:val="en-GB"/>
        </w:rPr>
        <w:t xml:space="preserve">whereby the candidate may apply only for education conducted in one language of instruction </w:t>
      </w:r>
      <w:r w:rsidR="00E76974">
        <w:rPr>
          <w:color w:val="000000" w:themeColor="text1"/>
          <w:szCs w:val="24"/>
          <w:lang w:val="en-GB"/>
        </w:rPr>
        <w:t>–</w:t>
      </w:r>
      <w:r w:rsidR="00E76974" w:rsidRPr="00E76974">
        <w:rPr>
          <w:color w:val="000000" w:themeColor="text1"/>
          <w:szCs w:val="24"/>
          <w:lang w:val="en-GB"/>
        </w:rPr>
        <w:t xml:space="preserve"> Polish or English </w:t>
      </w:r>
      <w:r w:rsidR="00E76974">
        <w:rPr>
          <w:color w:val="000000" w:themeColor="text1"/>
          <w:szCs w:val="24"/>
          <w:lang w:val="en-GB"/>
        </w:rPr>
        <w:t>–</w:t>
      </w:r>
      <w:r w:rsidR="00E76974" w:rsidRPr="00E76974">
        <w:rPr>
          <w:color w:val="000000" w:themeColor="text1"/>
          <w:szCs w:val="24"/>
          <w:lang w:val="en-GB"/>
        </w:rPr>
        <w:t xml:space="preserve"> and is required to indicate a single academic discipline.</w:t>
      </w:r>
    </w:p>
    <w:p w14:paraId="60863746" w14:textId="72EF1DFA" w:rsidR="00F13174" w:rsidRPr="00D02050" w:rsidRDefault="00E95891">
      <w:pPr>
        <w:numPr>
          <w:ilvl w:val="0"/>
          <w:numId w:val="3"/>
        </w:numPr>
        <w:spacing w:line="262" w:lineRule="auto"/>
        <w:ind w:left="284" w:right="33" w:hanging="284"/>
        <w:rPr>
          <w:color w:val="000000" w:themeColor="text1"/>
          <w:szCs w:val="24"/>
          <w:lang w:val="en-GB"/>
        </w:rPr>
      </w:pPr>
      <w:r w:rsidRPr="00D02050">
        <w:rPr>
          <w:color w:val="000000" w:themeColor="text1"/>
          <w:szCs w:val="24"/>
          <w:lang w:val="en-GB"/>
        </w:rPr>
        <w:t>The candidate attaches proof of payment and a complete set of documents in the form of scanned copies to the application for admission to the Doctoral School of the University of Szczecin, subject to paragraph 5</w:t>
      </w:r>
      <w:r w:rsidR="00F13174" w:rsidRPr="00D02050">
        <w:rPr>
          <w:color w:val="000000" w:themeColor="text1"/>
          <w:szCs w:val="24"/>
          <w:lang w:val="en-GB"/>
        </w:rPr>
        <w:t>.</w:t>
      </w:r>
    </w:p>
    <w:p w14:paraId="78C05978" w14:textId="68966813" w:rsidR="007A4E26" w:rsidRPr="00D02050" w:rsidRDefault="00CF0C4D">
      <w:pPr>
        <w:numPr>
          <w:ilvl w:val="0"/>
          <w:numId w:val="3"/>
        </w:numPr>
        <w:spacing w:line="262" w:lineRule="auto"/>
        <w:ind w:left="284" w:right="33" w:hanging="284"/>
        <w:rPr>
          <w:color w:val="000000" w:themeColor="text1"/>
          <w:lang w:val="en-GB"/>
        </w:rPr>
      </w:pPr>
      <w:r w:rsidRPr="00D02050">
        <w:rPr>
          <w:color w:val="000000" w:themeColor="text1"/>
          <w:lang w:val="en-GB"/>
        </w:rPr>
        <w:t xml:space="preserve">The set of documents specified in </w:t>
      </w:r>
      <w:r w:rsidR="00E95891" w:rsidRPr="00D02050">
        <w:rPr>
          <w:color w:val="000000" w:themeColor="text1"/>
          <w:lang w:val="en-GB"/>
        </w:rPr>
        <w:t>paragraph 2</w:t>
      </w:r>
      <w:r w:rsidRPr="00D02050">
        <w:rPr>
          <w:color w:val="000000" w:themeColor="text1"/>
          <w:lang w:val="en-GB"/>
        </w:rPr>
        <w:t xml:space="preserve"> consists of:</w:t>
      </w:r>
    </w:p>
    <w:p w14:paraId="44EE04ED" w14:textId="799E40FB" w:rsidR="007A4E26" w:rsidRPr="00D02050" w:rsidRDefault="00CF0C4D">
      <w:pPr>
        <w:pStyle w:val="Akapitzlist"/>
        <w:numPr>
          <w:ilvl w:val="0"/>
          <w:numId w:val="4"/>
        </w:numPr>
        <w:spacing w:line="262" w:lineRule="auto"/>
        <w:ind w:left="851" w:hanging="425"/>
        <w:rPr>
          <w:color w:val="000000" w:themeColor="text1"/>
          <w:szCs w:val="24"/>
          <w:lang w:val="en-GB"/>
        </w:rPr>
      </w:pPr>
      <w:r w:rsidRPr="00D02050">
        <w:rPr>
          <w:color w:val="000000" w:themeColor="text1"/>
          <w:szCs w:val="24"/>
          <w:lang w:val="en-GB"/>
        </w:rPr>
        <w:t xml:space="preserve">an application for admission to the Doctoral School US, indicating the field of science and </w:t>
      </w:r>
      <w:r w:rsidR="00E95891" w:rsidRPr="00D02050">
        <w:rPr>
          <w:color w:val="000000" w:themeColor="text1"/>
          <w:szCs w:val="24"/>
          <w:lang w:val="en-GB"/>
        </w:rPr>
        <w:t xml:space="preserve">scientific </w:t>
      </w:r>
      <w:r w:rsidRPr="00D02050">
        <w:rPr>
          <w:color w:val="000000" w:themeColor="text1"/>
          <w:szCs w:val="24"/>
          <w:lang w:val="en-GB"/>
        </w:rPr>
        <w:t xml:space="preserve">discipline as well as the language in which education is to be provided at the Doctoral School US in the form of a printout from the </w:t>
      </w:r>
      <w:r w:rsidR="00E76974">
        <w:rPr>
          <w:color w:val="000000" w:themeColor="text1"/>
          <w:szCs w:val="24"/>
          <w:lang w:val="en-GB"/>
        </w:rPr>
        <w:t>ECR</w:t>
      </w:r>
      <w:r w:rsidRPr="00D02050">
        <w:rPr>
          <w:color w:val="000000" w:themeColor="text1"/>
          <w:szCs w:val="24"/>
          <w:lang w:val="en-GB"/>
        </w:rPr>
        <w:t xml:space="preserve"> system with a handwritten signature or a qualified electronic signature;</w:t>
      </w:r>
      <w:r w:rsidR="00D04F06" w:rsidRPr="00D02050">
        <w:rPr>
          <w:color w:val="000000" w:themeColor="text1"/>
          <w:szCs w:val="24"/>
          <w:lang w:val="en-GB"/>
        </w:rPr>
        <w:t xml:space="preserve"> </w:t>
      </w:r>
    </w:p>
    <w:p w14:paraId="184A988A" w14:textId="38E0002A" w:rsidR="00341167" w:rsidRPr="00D02050" w:rsidRDefault="00486B44">
      <w:pPr>
        <w:pStyle w:val="Akapitzlist"/>
        <w:numPr>
          <w:ilvl w:val="0"/>
          <w:numId w:val="4"/>
        </w:numPr>
        <w:spacing w:line="262" w:lineRule="auto"/>
        <w:ind w:left="851" w:hanging="425"/>
        <w:rPr>
          <w:color w:val="000000" w:themeColor="text1"/>
          <w:szCs w:val="24"/>
          <w:lang w:val="en-GB"/>
        </w:rPr>
      </w:pPr>
      <w:r w:rsidRPr="00D02050">
        <w:rPr>
          <w:color w:val="000000" w:themeColor="text1"/>
          <w:szCs w:val="24"/>
          <w:lang w:val="en-GB"/>
        </w:rPr>
        <w:t xml:space="preserve">a personal questionnaire in the form of a printout from the </w:t>
      </w:r>
      <w:r w:rsidR="00E76974">
        <w:rPr>
          <w:color w:val="000000" w:themeColor="text1"/>
          <w:szCs w:val="24"/>
          <w:lang w:val="en-GB"/>
        </w:rPr>
        <w:t>ECR</w:t>
      </w:r>
      <w:r w:rsidRPr="00D02050">
        <w:rPr>
          <w:color w:val="000000" w:themeColor="text1"/>
          <w:szCs w:val="24"/>
          <w:lang w:val="en-GB"/>
        </w:rPr>
        <w:t xml:space="preserve"> system with a handwritten signature</w:t>
      </w:r>
      <w:r w:rsidR="00E76974">
        <w:rPr>
          <w:color w:val="000000" w:themeColor="text1"/>
          <w:szCs w:val="24"/>
          <w:lang w:val="en-GB"/>
        </w:rPr>
        <w:t xml:space="preserve"> </w:t>
      </w:r>
      <w:r w:rsidR="00E76974" w:rsidRPr="00E76974">
        <w:rPr>
          <w:color w:val="000000" w:themeColor="text1"/>
          <w:szCs w:val="24"/>
          <w:lang w:val="en"/>
        </w:rPr>
        <w:t xml:space="preserve">or </w:t>
      </w:r>
      <w:r w:rsidR="00E76974">
        <w:rPr>
          <w:color w:val="000000" w:themeColor="text1"/>
          <w:szCs w:val="24"/>
          <w:lang w:val="en"/>
        </w:rPr>
        <w:t xml:space="preserve">in electronic form </w:t>
      </w:r>
      <w:r w:rsidR="00E76974" w:rsidRPr="00E76974">
        <w:rPr>
          <w:color w:val="000000" w:themeColor="text1"/>
          <w:szCs w:val="24"/>
          <w:lang w:val="en"/>
        </w:rPr>
        <w:t>with a qualified electronic signature</w:t>
      </w:r>
      <w:r w:rsidR="2BA10FDD" w:rsidRPr="00D02050">
        <w:rPr>
          <w:color w:val="000000" w:themeColor="text1"/>
          <w:szCs w:val="24"/>
          <w:lang w:val="en-GB"/>
        </w:rPr>
        <w:t>;</w:t>
      </w:r>
    </w:p>
    <w:p w14:paraId="0F3B6ED8" w14:textId="0901CFDE" w:rsidR="009E4589" w:rsidRPr="00D02050" w:rsidRDefault="00486B44">
      <w:pPr>
        <w:pStyle w:val="Akapitzlist"/>
        <w:numPr>
          <w:ilvl w:val="0"/>
          <w:numId w:val="4"/>
        </w:numPr>
        <w:spacing w:line="262" w:lineRule="auto"/>
        <w:ind w:left="851" w:hanging="425"/>
        <w:rPr>
          <w:color w:val="000000" w:themeColor="text1"/>
          <w:szCs w:val="24"/>
          <w:lang w:val="en-GB"/>
        </w:rPr>
      </w:pPr>
      <w:r w:rsidRPr="00D02050">
        <w:rPr>
          <w:color w:val="000000" w:themeColor="text1"/>
          <w:szCs w:val="24"/>
          <w:lang w:val="en-GB"/>
        </w:rPr>
        <w:t xml:space="preserve">a declaration in the form of a printout from the </w:t>
      </w:r>
      <w:r w:rsidR="00E76974">
        <w:rPr>
          <w:color w:val="000000" w:themeColor="text1"/>
          <w:szCs w:val="24"/>
          <w:lang w:val="en-GB"/>
        </w:rPr>
        <w:t>ECR</w:t>
      </w:r>
      <w:r w:rsidRPr="00D02050">
        <w:rPr>
          <w:color w:val="000000" w:themeColor="text1"/>
          <w:szCs w:val="24"/>
          <w:lang w:val="en-GB"/>
        </w:rPr>
        <w:t xml:space="preserve"> system with a handwritten signature</w:t>
      </w:r>
      <w:r w:rsidR="00E76974">
        <w:rPr>
          <w:color w:val="000000" w:themeColor="text1"/>
          <w:szCs w:val="24"/>
          <w:lang w:val="en-GB"/>
        </w:rPr>
        <w:t xml:space="preserve"> </w:t>
      </w:r>
      <w:r w:rsidR="00E76974" w:rsidRPr="00E76974">
        <w:rPr>
          <w:color w:val="000000" w:themeColor="text1"/>
          <w:szCs w:val="24"/>
          <w:lang w:val="en"/>
        </w:rPr>
        <w:t xml:space="preserve">or </w:t>
      </w:r>
      <w:r w:rsidR="00E76974">
        <w:rPr>
          <w:color w:val="000000" w:themeColor="text1"/>
          <w:szCs w:val="24"/>
          <w:lang w:val="en"/>
        </w:rPr>
        <w:t xml:space="preserve">in electronic form </w:t>
      </w:r>
      <w:r w:rsidR="00E76974" w:rsidRPr="00E76974">
        <w:rPr>
          <w:color w:val="000000" w:themeColor="text1"/>
          <w:szCs w:val="24"/>
          <w:lang w:val="en"/>
        </w:rPr>
        <w:t>with a qualified electronic signature</w:t>
      </w:r>
      <w:r w:rsidR="2BA10FDD" w:rsidRPr="00D02050">
        <w:rPr>
          <w:color w:val="000000" w:themeColor="text1"/>
          <w:szCs w:val="24"/>
          <w:lang w:val="en-GB"/>
        </w:rPr>
        <w:t>;</w:t>
      </w:r>
    </w:p>
    <w:p w14:paraId="62A62472" w14:textId="1899E8FF" w:rsidR="007A4E26" w:rsidRPr="00D02050" w:rsidRDefault="00486B44">
      <w:pPr>
        <w:pStyle w:val="Akapitzlist"/>
        <w:numPr>
          <w:ilvl w:val="0"/>
          <w:numId w:val="4"/>
        </w:numPr>
        <w:spacing w:line="262" w:lineRule="auto"/>
        <w:ind w:left="851" w:hanging="425"/>
        <w:rPr>
          <w:color w:val="000000" w:themeColor="text1"/>
          <w:lang w:val="en-GB"/>
        </w:rPr>
      </w:pPr>
      <w:r w:rsidRPr="00D02050">
        <w:rPr>
          <w:color w:val="000000" w:themeColor="text1"/>
          <w:lang w:val="en-GB"/>
        </w:rPr>
        <w:t>a document confirming payment of the fee for the competition procedure</w:t>
      </w:r>
      <w:r w:rsidR="23097153" w:rsidRPr="00D02050">
        <w:rPr>
          <w:color w:val="000000" w:themeColor="text1"/>
          <w:lang w:val="en-GB"/>
        </w:rPr>
        <w:t>;</w:t>
      </w:r>
      <w:r w:rsidR="36847132" w:rsidRPr="00D02050">
        <w:rPr>
          <w:color w:val="000000" w:themeColor="text1"/>
          <w:lang w:val="en-GB"/>
        </w:rPr>
        <w:t xml:space="preserve"> </w:t>
      </w:r>
    </w:p>
    <w:p w14:paraId="4794EAA7" w14:textId="0809DE63" w:rsidR="009F757E" w:rsidRPr="00D02050" w:rsidRDefault="00486B44">
      <w:pPr>
        <w:pStyle w:val="Akapitzlist"/>
        <w:numPr>
          <w:ilvl w:val="0"/>
          <w:numId w:val="4"/>
        </w:numPr>
        <w:spacing w:line="262" w:lineRule="auto"/>
        <w:ind w:left="851" w:hanging="425"/>
        <w:rPr>
          <w:color w:val="000000" w:themeColor="text1"/>
          <w:szCs w:val="24"/>
          <w:lang w:val="en-GB"/>
        </w:rPr>
      </w:pPr>
      <w:r w:rsidRPr="00D02050">
        <w:rPr>
          <w:color w:val="000000" w:themeColor="text1"/>
          <w:szCs w:val="24"/>
          <w:shd w:val="clear" w:color="auto" w:fill="FFFFFF"/>
          <w:lang w:val="en-GB"/>
        </w:rPr>
        <w:t xml:space="preserve">a </w:t>
      </w:r>
      <w:r w:rsidR="00E95891" w:rsidRPr="00D02050">
        <w:rPr>
          <w:color w:val="000000" w:themeColor="text1"/>
          <w:szCs w:val="24"/>
          <w:shd w:val="clear" w:color="auto" w:fill="FFFFFF"/>
          <w:lang w:val="en-GB"/>
        </w:rPr>
        <w:t xml:space="preserve">recent </w:t>
      </w:r>
      <w:r w:rsidRPr="00D02050">
        <w:rPr>
          <w:color w:val="000000" w:themeColor="text1"/>
          <w:szCs w:val="24"/>
          <w:shd w:val="clear" w:color="auto" w:fill="FFFFFF"/>
          <w:lang w:val="en-GB"/>
        </w:rPr>
        <w:t>colour photo of the candidate in electronic form with a minimum resolution of 492 x 633 pixels and a maximum size of 2.5 MB, so that the photo maintains proportions corresponding to a photo with dimensions of 35 x 45 mm (width x height)</w:t>
      </w:r>
      <w:r w:rsidR="77974F76" w:rsidRPr="00D02050">
        <w:rPr>
          <w:color w:val="000000" w:themeColor="text1"/>
          <w:szCs w:val="24"/>
          <w:shd w:val="clear" w:color="auto" w:fill="FFFFFF"/>
          <w:lang w:val="en-GB"/>
        </w:rPr>
        <w:t>;</w:t>
      </w:r>
    </w:p>
    <w:p w14:paraId="61C10BE7" w14:textId="16A65AF4" w:rsidR="007A4E26" w:rsidRPr="00D02050" w:rsidRDefault="00486B44">
      <w:pPr>
        <w:pStyle w:val="Akapitzlist"/>
        <w:numPr>
          <w:ilvl w:val="0"/>
          <w:numId w:val="4"/>
        </w:numPr>
        <w:spacing w:line="262" w:lineRule="auto"/>
        <w:ind w:left="851" w:hanging="425"/>
        <w:rPr>
          <w:color w:val="000000" w:themeColor="text1"/>
          <w:szCs w:val="24"/>
          <w:lang w:val="en-GB"/>
        </w:rPr>
      </w:pPr>
      <w:r w:rsidRPr="00D02050">
        <w:rPr>
          <w:color w:val="000000" w:themeColor="text1"/>
          <w:szCs w:val="24"/>
          <w:lang w:val="en-GB"/>
        </w:rPr>
        <w:t xml:space="preserve">a diploma of completion of first-cycle and second-cycle studies or long-cycle master's degree programme with a supplement; in the absence of a diploma due to waiting for its issuance, the candidate presents a certificate from the university confirming the defence of the master's thesis </w:t>
      </w:r>
      <w:r w:rsidR="00E95891" w:rsidRPr="00D02050">
        <w:rPr>
          <w:color w:val="000000" w:themeColor="text1"/>
          <w:szCs w:val="24"/>
          <w:lang w:val="en-GB"/>
        </w:rPr>
        <w:t>or a certificate confirming enrolment in the final semester of second-cycle studies or long-cycle master’s degree programme, along with the grade point average from all semesters of second-cycle studies or long-cycle master’s degree programme, except for the final semester – applicable to candidates referred to in § 3(1) of the resolution</w:t>
      </w:r>
      <w:r w:rsidR="00D919CB" w:rsidRPr="00D02050">
        <w:rPr>
          <w:color w:val="000000" w:themeColor="text1"/>
          <w:szCs w:val="24"/>
          <w:lang w:val="en-GB"/>
        </w:rPr>
        <w:t>;</w:t>
      </w:r>
    </w:p>
    <w:p w14:paraId="1DBD4663" w14:textId="7E8535C5" w:rsidR="008742FF" w:rsidRPr="00D02050" w:rsidRDefault="00486B44">
      <w:pPr>
        <w:pStyle w:val="Akapitzlist"/>
        <w:numPr>
          <w:ilvl w:val="0"/>
          <w:numId w:val="4"/>
        </w:numPr>
        <w:spacing w:line="262" w:lineRule="auto"/>
        <w:ind w:left="851" w:hanging="425"/>
        <w:rPr>
          <w:color w:val="000000" w:themeColor="text1"/>
          <w:szCs w:val="24"/>
          <w:lang w:val="en-GB"/>
        </w:rPr>
      </w:pPr>
      <w:r w:rsidRPr="00D02050">
        <w:rPr>
          <w:color w:val="000000" w:themeColor="text1"/>
          <w:szCs w:val="24"/>
          <w:lang w:val="en-GB"/>
        </w:rPr>
        <w:t>a diploma of completion of first-cycle studies with a supplement or a certificate that the candidate is a student who has completed the third year of long-cycle master's degree programme – applies to the candidate referred to in § 3(3) of the resolutions</w:t>
      </w:r>
      <w:r w:rsidR="008742FF" w:rsidRPr="00D02050">
        <w:rPr>
          <w:color w:val="000000" w:themeColor="text1"/>
          <w:szCs w:val="24"/>
          <w:lang w:val="en-GB"/>
        </w:rPr>
        <w:t>;</w:t>
      </w:r>
    </w:p>
    <w:p w14:paraId="251B3790" w14:textId="77777777" w:rsidR="00C54619" w:rsidRPr="00D02050" w:rsidRDefault="00C54619">
      <w:pPr>
        <w:pStyle w:val="Akapitzlist"/>
        <w:numPr>
          <w:ilvl w:val="0"/>
          <w:numId w:val="4"/>
        </w:numPr>
        <w:spacing w:line="262" w:lineRule="auto"/>
        <w:ind w:left="851" w:hanging="425"/>
        <w:rPr>
          <w:color w:val="000000" w:themeColor="text1"/>
          <w:szCs w:val="24"/>
          <w:lang w:val="en-GB"/>
        </w:rPr>
      </w:pPr>
      <w:r w:rsidRPr="00D02050">
        <w:rPr>
          <w:color w:val="000000" w:themeColor="text1"/>
          <w:szCs w:val="24"/>
          <w:lang w:val="en-GB"/>
        </w:rPr>
        <w:t>documents confirming the highest quality of scientific achievements referred to in § 3(3) of the resolution – applies to the candidate referred to in § 3(3) of the resolution</w:t>
      </w:r>
      <w:r w:rsidR="00221661" w:rsidRPr="00D02050">
        <w:rPr>
          <w:color w:val="000000" w:themeColor="text1"/>
          <w:szCs w:val="24"/>
          <w:lang w:val="en-GB"/>
        </w:rPr>
        <w:t>;</w:t>
      </w:r>
    </w:p>
    <w:p w14:paraId="31C79596" w14:textId="02536CFC" w:rsidR="0070104A" w:rsidRPr="00D02050" w:rsidRDefault="00C54619">
      <w:pPr>
        <w:pStyle w:val="Akapitzlist"/>
        <w:numPr>
          <w:ilvl w:val="0"/>
          <w:numId w:val="4"/>
        </w:numPr>
        <w:spacing w:line="262" w:lineRule="auto"/>
        <w:ind w:left="851" w:hanging="425"/>
        <w:rPr>
          <w:color w:val="000000" w:themeColor="text1"/>
          <w:szCs w:val="24"/>
          <w:lang w:val="en-GB"/>
        </w:rPr>
      </w:pPr>
      <w:r w:rsidRPr="00D02050">
        <w:rPr>
          <w:color w:val="000000" w:themeColor="text1"/>
          <w:szCs w:val="24"/>
          <w:lang w:val="en-GB"/>
        </w:rPr>
        <w:t>a research project in Polish or English according to the template specified</w:t>
      </w:r>
      <w:r w:rsidR="00E95891" w:rsidRPr="00D02050">
        <w:rPr>
          <w:color w:val="000000" w:themeColor="text1"/>
          <w:szCs w:val="24"/>
          <w:lang w:val="en-GB"/>
        </w:rPr>
        <w:t xml:space="preserve"> in Annex No. 1 to the Qualification Criteria</w:t>
      </w:r>
      <w:r w:rsidRPr="00D02050">
        <w:rPr>
          <w:color w:val="000000" w:themeColor="text1"/>
          <w:szCs w:val="24"/>
          <w:lang w:val="en-GB"/>
        </w:rPr>
        <w:t>:</w:t>
      </w:r>
    </w:p>
    <w:p w14:paraId="4DB35F95" w14:textId="2314C92B" w:rsidR="00AC19EE" w:rsidRPr="00D02050" w:rsidRDefault="0070104A">
      <w:pPr>
        <w:pStyle w:val="Akapitzlist"/>
        <w:numPr>
          <w:ilvl w:val="0"/>
          <w:numId w:val="4"/>
        </w:numPr>
        <w:spacing w:line="262" w:lineRule="auto"/>
        <w:ind w:left="851" w:hanging="425"/>
        <w:rPr>
          <w:color w:val="000000" w:themeColor="text1"/>
          <w:szCs w:val="24"/>
          <w:lang w:val="en-GB"/>
        </w:rPr>
      </w:pPr>
      <w:r w:rsidRPr="00D02050">
        <w:rPr>
          <w:color w:val="000000" w:themeColor="text1"/>
          <w:szCs w:val="24"/>
          <w:lang w:val="en-GB"/>
        </w:rPr>
        <w:t>a written opinion of the future supervisor or supervisor and a</w:t>
      </w:r>
      <w:r w:rsidR="00B528D5" w:rsidRPr="00D02050">
        <w:rPr>
          <w:color w:val="000000" w:themeColor="text1"/>
          <w:szCs w:val="24"/>
          <w:lang w:val="en-GB"/>
        </w:rPr>
        <w:t>ssistant</w:t>
      </w:r>
      <w:r w:rsidRPr="00D02050">
        <w:rPr>
          <w:color w:val="000000" w:themeColor="text1"/>
          <w:szCs w:val="24"/>
          <w:lang w:val="en-GB"/>
        </w:rPr>
        <w:t xml:space="preserve"> supervisor, together with a declaration on the provision of </w:t>
      </w:r>
      <w:r w:rsidR="00B528D5" w:rsidRPr="00D02050">
        <w:rPr>
          <w:color w:val="000000" w:themeColor="text1"/>
          <w:szCs w:val="24"/>
          <w:lang w:val="en-GB"/>
        </w:rPr>
        <w:t>research tools</w:t>
      </w:r>
      <w:r w:rsidRPr="00D02050">
        <w:rPr>
          <w:color w:val="000000" w:themeColor="text1"/>
          <w:szCs w:val="24"/>
          <w:lang w:val="en-GB"/>
        </w:rPr>
        <w:t>, certified by the director of the institute of the discipline indicated in the application, according to the template specified</w:t>
      </w:r>
      <w:r w:rsidR="00C52354" w:rsidRPr="00D02050">
        <w:rPr>
          <w:color w:val="000000" w:themeColor="text1"/>
          <w:szCs w:val="24"/>
          <w:lang w:val="en-GB"/>
        </w:rPr>
        <w:t xml:space="preserve"> in Annex No. 2 to the Qualification Criteria</w:t>
      </w:r>
      <w:r w:rsidRPr="00D02050">
        <w:rPr>
          <w:color w:val="000000" w:themeColor="text1"/>
          <w:szCs w:val="24"/>
          <w:lang w:val="en-GB"/>
        </w:rPr>
        <w:t>:</w:t>
      </w:r>
    </w:p>
    <w:p w14:paraId="55EA47A8" w14:textId="38131BFE" w:rsidR="008E5A97" w:rsidRPr="00D02050" w:rsidRDefault="008E5A97">
      <w:pPr>
        <w:pStyle w:val="Akapitzlist"/>
        <w:numPr>
          <w:ilvl w:val="0"/>
          <w:numId w:val="4"/>
        </w:numPr>
        <w:spacing w:line="262" w:lineRule="auto"/>
        <w:ind w:left="851" w:right="33" w:hanging="425"/>
        <w:rPr>
          <w:color w:val="000000" w:themeColor="text1"/>
          <w:szCs w:val="24"/>
          <w:lang w:val="en-GB"/>
        </w:rPr>
      </w:pPr>
      <w:r w:rsidRPr="00D02050">
        <w:rPr>
          <w:color w:val="000000" w:themeColor="text1"/>
          <w:szCs w:val="24"/>
          <w:lang w:val="en-GB"/>
        </w:rPr>
        <w:lastRenderedPageBreak/>
        <w:t xml:space="preserve">a medical certificate stating that there are no contraindications to undertake education at the US Doctoral School in the </w:t>
      </w:r>
      <w:r w:rsidR="00C52354" w:rsidRPr="00D02050">
        <w:rPr>
          <w:color w:val="000000" w:themeColor="text1"/>
          <w:szCs w:val="24"/>
          <w:lang w:val="en-GB"/>
        </w:rPr>
        <w:t xml:space="preserve">scientific </w:t>
      </w:r>
      <w:r w:rsidRPr="00D02050">
        <w:rPr>
          <w:color w:val="000000" w:themeColor="text1"/>
          <w:szCs w:val="24"/>
          <w:lang w:val="en-GB"/>
        </w:rPr>
        <w:t xml:space="preserve">discipline chosen by the candidate; only a certificate issued by an occupational medicine physician on the basis of a referral issued by the US Doctoral School will be honoured; to obtain the referral, please contact the US Doctoral School Office; a certificate is required from candidates who intend to study in the following </w:t>
      </w:r>
      <w:r w:rsidR="00C52354" w:rsidRPr="00D02050">
        <w:rPr>
          <w:color w:val="000000" w:themeColor="text1"/>
          <w:szCs w:val="24"/>
          <w:lang w:val="en-GB"/>
        </w:rPr>
        <w:t xml:space="preserve">scientific </w:t>
      </w:r>
      <w:r w:rsidRPr="00D02050">
        <w:rPr>
          <w:color w:val="000000" w:themeColor="text1"/>
          <w:szCs w:val="24"/>
          <w:lang w:val="en-GB"/>
        </w:rPr>
        <w:t>disciplines:</w:t>
      </w:r>
    </w:p>
    <w:p w14:paraId="17CBE368" w14:textId="77777777" w:rsidR="008E5A97" w:rsidRPr="00D02050" w:rsidRDefault="008E5A97">
      <w:pPr>
        <w:pStyle w:val="Akapitzlist"/>
        <w:numPr>
          <w:ilvl w:val="1"/>
          <w:numId w:val="4"/>
        </w:numPr>
        <w:spacing w:line="262" w:lineRule="auto"/>
        <w:ind w:left="1418" w:right="33"/>
        <w:rPr>
          <w:color w:val="000000" w:themeColor="text1"/>
          <w:szCs w:val="24"/>
          <w:lang w:val="en-GB"/>
        </w:rPr>
      </w:pPr>
      <w:r w:rsidRPr="00D02050">
        <w:rPr>
          <w:color w:val="000000" w:themeColor="text1"/>
          <w:szCs w:val="24"/>
          <w:lang w:val="en-GB"/>
        </w:rPr>
        <w:t>biological sciences,</w:t>
      </w:r>
    </w:p>
    <w:p w14:paraId="03DFCB6D" w14:textId="77777777" w:rsidR="008E5A97" w:rsidRPr="00D02050" w:rsidRDefault="008E5A97">
      <w:pPr>
        <w:pStyle w:val="Akapitzlist"/>
        <w:numPr>
          <w:ilvl w:val="1"/>
          <w:numId w:val="4"/>
        </w:numPr>
        <w:spacing w:line="262" w:lineRule="auto"/>
        <w:ind w:left="1418" w:right="33"/>
        <w:rPr>
          <w:color w:val="000000" w:themeColor="text1"/>
          <w:szCs w:val="24"/>
          <w:lang w:val="en-GB"/>
        </w:rPr>
      </w:pPr>
      <w:r w:rsidRPr="00D02050">
        <w:rPr>
          <w:color w:val="000000" w:themeColor="text1"/>
          <w:szCs w:val="24"/>
          <w:lang w:val="en-GB"/>
        </w:rPr>
        <w:t>physical sciences,</w:t>
      </w:r>
    </w:p>
    <w:p w14:paraId="1C25829A" w14:textId="3B8BC261" w:rsidR="5269BF18" w:rsidRPr="00D02050" w:rsidRDefault="008E5A97">
      <w:pPr>
        <w:pStyle w:val="Akapitzlist"/>
        <w:numPr>
          <w:ilvl w:val="1"/>
          <w:numId w:val="4"/>
        </w:numPr>
        <w:spacing w:line="262" w:lineRule="auto"/>
        <w:ind w:left="1418" w:right="33"/>
        <w:rPr>
          <w:color w:val="000000" w:themeColor="text1"/>
          <w:szCs w:val="24"/>
          <w:lang w:val="en-GB"/>
        </w:rPr>
      </w:pPr>
      <w:r w:rsidRPr="00D02050">
        <w:rPr>
          <w:color w:val="000000" w:themeColor="text1"/>
          <w:szCs w:val="24"/>
          <w:lang w:val="en-GB"/>
        </w:rPr>
        <w:t>physical culture sciences</w:t>
      </w:r>
      <w:r w:rsidR="003C7042" w:rsidRPr="00D02050">
        <w:rPr>
          <w:color w:val="000000" w:themeColor="text1"/>
          <w:szCs w:val="24"/>
          <w:lang w:val="en-GB"/>
        </w:rPr>
        <w:t>.</w:t>
      </w:r>
    </w:p>
    <w:p w14:paraId="777EC403" w14:textId="5FE07E3E" w:rsidR="00D12BB0" w:rsidRPr="00D02050" w:rsidRDefault="00D12BB0">
      <w:pPr>
        <w:pStyle w:val="Akapitzlist"/>
        <w:numPr>
          <w:ilvl w:val="0"/>
          <w:numId w:val="3"/>
        </w:numPr>
        <w:spacing w:line="262" w:lineRule="auto"/>
        <w:ind w:left="284" w:hanging="284"/>
        <w:rPr>
          <w:color w:val="000000" w:themeColor="text1"/>
          <w:szCs w:val="24"/>
          <w:lang w:val="en-GB"/>
        </w:rPr>
      </w:pPr>
      <w:r w:rsidRPr="00D02050">
        <w:rPr>
          <w:color w:val="000000" w:themeColor="text1"/>
          <w:szCs w:val="24"/>
          <w:lang w:val="en-GB"/>
        </w:rPr>
        <w:t xml:space="preserve">In the case of a candidate with a document obtained abroad entitling the candidate to apply for admission to the Doctoral School US, the set of documents specified in </w:t>
      </w:r>
      <w:r w:rsidR="008C5C3C" w:rsidRPr="00D02050">
        <w:rPr>
          <w:color w:val="000000" w:themeColor="text1"/>
          <w:szCs w:val="24"/>
          <w:lang w:val="en-GB"/>
        </w:rPr>
        <w:t>paragraph 2</w:t>
      </w:r>
      <w:r w:rsidRPr="00D02050">
        <w:rPr>
          <w:color w:val="000000" w:themeColor="text1"/>
          <w:szCs w:val="24"/>
          <w:lang w:val="en-GB"/>
        </w:rPr>
        <w:t xml:space="preserve"> of the resolution, in addition to the documents specified in paragraph </w:t>
      </w:r>
      <w:r w:rsidR="008C5C3C" w:rsidRPr="00D02050">
        <w:rPr>
          <w:color w:val="000000" w:themeColor="text1"/>
          <w:szCs w:val="24"/>
          <w:lang w:val="en-GB"/>
        </w:rPr>
        <w:t>3</w:t>
      </w:r>
      <w:r w:rsidRPr="00D02050">
        <w:rPr>
          <w:color w:val="000000" w:themeColor="text1"/>
          <w:szCs w:val="24"/>
          <w:lang w:val="en-GB"/>
        </w:rPr>
        <w:t>, includes:</w:t>
      </w:r>
    </w:p>
    <w:p w14:paraId="0AABD712" w14:textId="7F197C63" w:rsidR="00D12BB0" w:rsidRPr="00D02050" w:rsidRDefault="00D12BB0">
      <w:pPr>
        <w:pStyle w:val="Akapitzlist"/>
        <w:numPr>
          <w:ilvl w:val="0"/>
          <w:numId w:val="12"/>
        </w:numPr>
        <w:spacing w:line="262" w:lineRule="auto"/>
        <w:ind w:left="709" w:hanging="425"/>
        <w:rPr>
          <w:color w:val="000000" w:themeColor="text1"/>
          <w:szCs w:val="24"/>
          <w:lang w:val="en-GB"/>
        </w:rPr>
      </w:pPr>
      <w:r w:rsidRPr="00D02050">
        <w:rPr>
          <w:color w:val="000000" w:themeColor="text1"/>
          <w:szCs w:val="24"/>
          <w:lang w:val="en-GB"/>
        </w:rPr>
        <w:t xml:space="preserve">confirmation </w:t>
      </w:r>
      <w:r w:rsidR="00E76974" w:rsidRPr="00E76974">
        <w:rPr>
          <w:color w:val="000000" w:themeColor="text1"/>
          <w:szCs w:val="24"/>
          <w:lang w:val="en-GB"/>
        </w:rPr>
        <w:t>in the form of legalization or an apostille of the diploma or diplomas and the diploma supplement or supplements submitted by the candidate in the recruitment process</w:t>
      </w:r>
      <w:r w:rsidRPr="00D02050">
        <w:rPr>
          <w:color w:val="000000" w:themeColor="text1"/>
          <w:szCs w:val="24"/>
          <w:lang w:val="en-GB"/>
        </w:rPr>
        <w:t>;</w:t>
      </w:r>
    </w:p>
    <w:p w14:paraId="34CFA1CF" w14:textId="20AAE09D" w:rsidR="00A05948" w:rsidRPr="00D02050" w:rsidRDefault="00D12BB0">
      <w:pPr>
        <w:pStyle w:val="Akapitzlist"/>
        <w:numPr>
          <w:ilvl w:val="0"/>
          <w:numId w:val="12"/>
        </w:numPr>
        <w:spacing w:line="262" w:lineRule="auto"/>
        <w:ind w:left="709" w:hanging="425"/>
        <w:rPr>
          <w:color w:val="000000" w:themeColor="text1"/>
          <w:szCs w:val="24"/>
          <w:lang w:val="en-GB"/>
        </w:rPr>
      </w:pPr>
      <w:r w:rsidRPr="00D02050">
        <w:rPr>
          <w:color w:val="000000" w:themeColor="text1"/>
          <w:szCs w:val="24"/>
          <w:lang w:val="en-GB"/>
        </w:rPr>
        <w:t xml:space="preserve">translation </w:t>
      </w:r>
      <w:r w:rsidR="00E76974" w:rsidRPr="00E76974">
        <w:rPr>
          <w:color w:val="000000" w:themeColor="text1"/>
          <w:szCs w:val="24"/>
          <w:lang w:val="en-GB"/>
        </w:rPr>
        <w:t>into Polish of the diploma or diplomas and the diploma supplement or supplements submitted by the candidate in the recruitment process, prepared by a sworn translator</w:t>
      </w:r>
      <w:r w:rsidRPr="00D02050">
        <w:rPr>
          <w:color w:val="000000" w:themeColor="text1"/>
          <w:szCs w:val="24"/>
          <w:lang w:val="en-GB"/>
        </w:rPr>
        <w:t>.</w:t>
      </w:r>
    </w:p>
    <w:p w14:paraId="2513520B" w14:textId="69B1C911" w:rsidR="004839EE" w:rsidRPr="00D02050" w:rsidRDefault="004839EE">
      <w:pPr>
        <w:pStyle w:val="Akapitzlist"/>
        <w:numPr>
          <w:ilvl w:val="0"/>
          <w:numId w:val="3"/>
        </w:numPr>
        <w:spacing w:line="262" w:lineRule="auto"/>
        <w:ind w:left="284" w:right="57" w:hanging="284"/>
        <w:rPr>
          <w:color w:val="000000" w:themeColor="text1"/>
          <w:szCs w:val="24"/>
          <w:lang w:val="en-GB"/>
        </w:rPr>
      </w:pPr>
      <w:r w:rsidRPr="00D02050">
        <w:rPr>
          <w:color w:val="000000" w:themeColor="text1"/>
          <w:szCs w:val="24"/>
          <w:lang w:val="en-GB"/>
        </w:rPr>
        <w:t xml:space="preserve">In particularly justified cases, at the candidate's request, the </w:t>
      </w:r>
      <w:r w:rsidR="00CC20C3" w:rsidRPr="00D02050">
        <w:rPr>
          <w:color w:val="000000" w:themeColor="text1"/>
          <w:szCs w:val="24"/>
          <w:lang w:val="en-GB"/>
        </w:rPr>
        <w:t>Chair</w:t>
      </w:r>
      <w:r w:rsidRPr="00D02050">
        <w:rPr>
          <w:color w:val="000000" w:themeColor="text1"/>
          <w:szCs w:val="24"/>
          <w:lang w:val="en-GB"/>
        </w:rPr>
        <w:t xml:space="preserve"> of the Competition Committee may consent to supplementing the documents referred to in paragraph </w:t>
      </w:r>
      <w:r w:rsidR="008C5C3C" w:rsidRPr="00D02050">
        <w:rPr>
          <w:color w:val="000000" w:themeColor="text1"/>
          <w:szCs w:val="24"/>
          <w:lang w:val="en-GB"/>
        </w:rPr>
        <w:t>3(</w:t>
      </w:r>
      <w:r w:rsidRPr="00D02050">
        <w:rPr>
          <w:color w:val="000000" w:themeColor="text1"/>
          <w:szCs w:val="24"/>
          <w:lang w:val="en-GB"/>
        </w:rPr>
        <w:t>11</w:t>
      </w:r>
      <w:r w:rsidR="008C5C3C" w:rsidRPr="00D02050">
        <w:rPr>
          <w:color w:val="000000" w:themeColor="text1"/>
          <w:szCs w:val="24"/>
          <w:lang w:val="en-GB"/>
        </w:rPr>
        <w:t>)</w:t>
      </w:r>
      <w:r w:rsidRPr="00D02050">
        <w:rPr>
          <w:color w:val="000000" w:themeColor="text1"/>
          <w:szCs w:val="24"/>
          <w:lang w:val="en-GB"/>
        </w:rPr>
        <w:t xml:space="preserve"> and paragraph </w:t>
      </w:r>
      <w:r w:rsidR="008C5C3C" w:rsidRPr="00D02050">
        <w:rPr>
          <w:color w:val="000000" w:themeColor="text1"/>
          <w:szCs w:val="24"/>
          <w:lang w:val="en-GB"/>
        </w:rPr>
        <w:t>4</w:t>
      </w:r>
      <w:r w:rsidR="00E76974">
        <w:rPr>
          <w:color w:val="000000" w:themeColor="text1"/>
          <w:szCs w:val="24"/>
          <w:lang w:val="en-GB"/>
        </w:rPr>
        <w:t>(1)</w:t>
      </w:r>
      <w:r w:rsidRPr="00D02050">
        <w:rPr>
          <w:color w:val="000000" w:themeColor="text1"/>
          <w:szCs w:val="24"/>
          <w:lang w:val="en-GB"/>
        </w:rPr>
        <w:t xml:space="preserve"> after the deadline specified in the recruitment schedule, but no later than </w:t>
      </w:r>
      <w:r w:rsidR="00E76974">
        <w:rPr>
          <w:color w:val="000000" w:themeColor="text1"/>
          <w:szCs w:val="24"/>
          <w:lang w:val="en-GB"/>
        </w:rPr>
        <w:t>18</w:t>
      </w:r>
      <w:r w:rsidR="00CA2964" w:rsidRPr="00D02050">
        <w:rPr>
          <w:color w:val="000000" w:themeColor="text1"/>
          <w:szCs w:val="24"/>
          <w:lang w:val="en-GB"/>
        </w:rPr>
        <w:t xml:space="preserve"> </w:t>
      </w:r>
      <w:r w:rsidRPr="00D02050">
        <w:rPr>
          <w:color w:val="000000" w:themeColor="text1"/>
          <w:szCs w:val="24"/>
          <w:lang w:val="en-GB"/>
        </w:rPr>
        <w:t>September 202</w:t>
      </w:r>
      <w:r w:rsidR="00E76974">
        <w:rPr>
          <w:color w:val="000000" w:themeColor="text1"/>
          <w:szCs w:val="24"/>
          <w:lang w:val="en-GB"/>
        </w:rPr>
        <w:t>6</w:t>
      </w:r>
      <w:r w:rsidRPr="00D02050">
        <w:rPr>
          <w:color w:val="000000" w:themeColor="text1"/>
          <w:szCs w:val="24"/>
          <w:lang w:val="en-GB"/>
        </w:rPr>
        <w:t>. The candidate's application must include an indication of the reason beyond the candidate's control for the inability to submit documents in the form of a scan within the deadline specified in the recruitment schedule.</w:t>
      </w:r>
    </w:p>
    <w:p w14:paraId="713F23D8" w14:textId="672DC886" w:rsidR="004839EE" w:rsidRPr="00D02050" w:rsidRDefault="008C5C3C">
      <w:pPr>
        <w:pStyle w:val="Akapitzlist"/>
        <w:numPr>
          <w:ilvl w:val="0"/>
          <w:numId w:val="3"/>
        </w:numPr>
        <w:spacing w:line="262" w:lineRule="auto"/>
        <w:ind w:left="284" w:right="57" w:hanging="284"/>
        <w:rPr>
          <w:color w:val="000000" w:themeColor="text1"/>
          <w:szCs w:val="24"/>
          <w:lang w:val="en-GB"/>
        </w:rPr>
      </w:pPr>
      <w:r w:rsidRPr="00D02050">
        <w:rPr>
          <w:color w:val="000000" w:themeColor="text1"/>
          <w:szCs w:val="24"/>
          <w:lang w:val="en-GB"/>
        </w:rPr>
        <w:t xml:space="preserve">A candidate recommended for admission </w:t>
      </w:r>
      <w:r w:rsidR="004839EE" w:rsidRPr="00D02050">
        <w:rPr>
          <w:color w:val="000000" w:themeColor="text1"/>
          <w:szCs w:val="24"/>
          <w:lang w:val="en-GB"/>
        </w:rPr>
        <w:t xml:space="preserve">to the Doctoral School </w:t>
      </w:r>
      <w:r w:rsidR="00CA2964" w:rsidRPr="00D02050">
        <w:rPr>
          <w:color w:val="000000" w:themeColor="text1"/>
          <w:szCs w:val="24"/>
          <w:lang w:val="en-GB"/>
        </w:rPr>
        <w:t>US</w:t>
      </w:r>
      <w:r w:rsidR="004839EE" w:rsidRPr="00D02050">
        <w:rPr>
          <w:color w:val="000000" w:themeColor="text1"/>
          <w:szCs w:val="24"/>
          <w:lang w:val="en-GB"/>
        </w:rPr>
        <w:t xml:space="preserve"> </w:t>
      </w:r>
      <w:r w:rsidRPr="00D02050">
        <w:rPr>
          <w:color w:val="000000" w:themeColor="text1"/>
          <w:szCs w:val="24"/>
          <w:lang w:val="en-GB"/>
        </w:rPr>
        <w:t xml:space="preserve">must </w:t>
      </w:r>
      <w:r w:rsidR="004839EE" w:rsidRPr="00D02050">
        <w:rPr>
          <w:color w:val="000000" w:themeColor="text1"/>
          <w:szCs w:val="24"/>
          <w:lang w:val="en-GB"/>
        </w:rPr>
        <w:t xml:space="preserve">present the original documents referred to in </w:t>
      </w:r>
      <w:r w:rsidR="00CA2964" w:rsidRPr="00D02050">
        <w:rPr>
          <w:color w:val="000000" w:themeColor="text1"/>
          <w:szCs w:val="24"/>
          <w:lang w:val="en-GB"/>
        </w:rPr>
        <w:t>paragraphs</w:t>
      </w:r>
      <w:r w:rsidR="004839EE" w:rsidRPr="00D02050">
        <w:rPr>
          <w:color w:val="000000" w:themeColor="text1"/>
          <w:szCs w:val="24"/>
          <w:lang w:val="en-GB"/>
        </w:rPr>
        <w:t xml:space="preserve"> </w:t>
      </w:r>
      <w:r w:rsidRPr="00D02050">
        <w:rPr>
          <w:color w:val="000000" w:themeColor="text1"/>
          <w:szCs w:val="24"/>
          <w:lang w:val="en-GB"/>
        </w:rPr>
        <w:t>3</w:t>
      </w:r>
      <w:r w:rsidR="004839EE" w:rsidRPr="00D02050">
        <w:rPr>
          <w:color w:val="000000" w:themeColor="text1"/>
          <w:szCs w:val="24"/>
          <w:lang w:val="en-GB"/>
        </w:rPr>
        <w:t xml:space="preserve"> and </w:t>
      </w:r>
      <w:r w:rsidRPr="00D02050">
        <w:rPr>
          <w:color w:val="000000" w:themeColor="text1"/>
          <w:szCs w:val="24"/>
          <w:lang w:val="en-GB"/>
        </w:rPr>
        <w:t>4</w:t>
      </w:r>
      <w:r w:rsidR="004839EE" w:rsidRPr="00D02050">
        <w:rPr>
          <w:color w:val="000000" w:themeColor="text1"/>
          <w:szCs w:val="24"/>
          <w:lang w:val="en-GB"/>
        </w:rPr>
        <w:t xml:space="preserve"> to the Office of the Doctoral School of the University of Szczecin </w:t>
      </w:r>
      <w:r w:rsidRPr="00D02050">
        <w:rPr>
          <w:color w:val="000000" w:themeColor="text1"/>
          <w:szCs w:val="24"/>
          <w:lang w:val="en-GB"/>
        </w:rPr>
        <w:t xml:space="preserve">either </w:t>
      </w:r>
      <w:r w:rsidR="004839EE" w:rsidRPr="00D02050">
        <w:rPr>
          <w:color w:val="000000" w:themeColor="text1"/>
          <w:szCs w:val="24"/>
          <w:lang w:val="en-GB"/>
        </w:rPr>
        <w:t xml:space="preserve">in person or send them to the following address: Office of the Doctoral School of the University of Szczecin ul. Mickiewicza 18, room 116, 70-384 Szczecin via </w:t>
      </w:r>
      <w:r w:rsidR="00CA2964" w:rsidRPr="00D02050">
        <w:rPr>
          <w:color w:val="000000" w:themeColor="text1"/>
          <w:szCs w:val="24"/>
          <w:lang w:val="en-GB"/>
        </w:rPr>
        <w:t>a</w:t>
      </w:r>
      <w:r w:rsidR="004839EE" w:rsidRPr="00D02050">
        <w:rPr>
          <w:color w:val="000000" w:themeColor="text1"/>
          <w:szCs w:val="24"/>
          <w:lang w:val="en-GB"/>
        </w:rPr>
        <w:t xml:space="preserve"> postal operator, no later than </w:t>
      </w:r>
      <w:r w:rsidR="00E76974">
        <w:rPr>
          <w:color w:val="000000" w:themeColor="text1"/>
          <w:szCs w:val="24"/>
          <w:lang w:val="en-GB"/>
        </w:rPr>
        <w:t>18</w:t>
      </w:r>
      <w:r w:rsidR="00CA2964" w:rsidRPr="00D02050">
        <w:rPr>
          <w:color w:val="000000" w:themeColor="text1"/>
          <w:szCs w:val="24"/>
          <w:lang w:val="en-GB"/>
        </w:rPr>
        <w:t xml:space="preserve"> </w:t>
      </w:r>
      <w:r w:rsidR="004839EE" w:rsidRPr="00D02050">
        <w:rPr>
          <w:color w:val="000000" w:themeColor="text1"/>
          <w:szCs w:val="24"/>
          <w:lang w:val="en-GB"/>
        </w:rPr>
        <w:t>September 202</w:t>
      </w:r>
      <w:r w:rsidR="00E76974">
        <w:rPr>
          <w:color w:val="000000" w:themeColor="text1"/>
          <w:szCs w:val="24"/>
          <w:lang w:val="en-GB"/>
        </w:rPr>
        <w:t>6</w:t>
      </w:r>
      <w:r w:rsidR="004839EE" w:rsidRPr="00D02050">
        <w:rPr>
          <w:color w:val="000000" w:themeColor="text1"/>
          <w:szCs w:val="24"/>
          <w:lang w:val="en-GB"/>
        </w:rPr>
        <w:t>.</w:t>
      </w:r>
      <w:r w:rsidRPr="00D02050">
        <w:rPr>
          <w:color w:val="000000" w:themeColor="text1"/>
          <w:szCs w:val="24"/>
          <w:lang w:val="en-GB"/>
        </w:rPr>
        <w:t xml:space="preserve"> It is stipulated that a person who has submitted the certificate specified in paragraph 3(6), is required to provide the diploma along with the supplement by </w:t>
      </w:r>
      <w:r w:rsidR="001C6C36">
        <w:rPr>
          <w:color w:val="000000" w:themeColor="text1"/>
          <w:szCs w:val="24"/>
          <w:lang w:val="en-GB"/>
        </w:rPr>
        <w:t>18</w:t>
      </w:r>
      <w:r w:rsidRPr="00D02050">
        <w:rPr>
          <w:color w:val="000000" w:themeColor="text1"/>
          <w:szCs w:val="24"/>
          <w:lang w:val="en-GB"/>
        </w:rPr>
        <w:t xml:space="preserve"> September 202</w:t>
      </w:r>
      <w:r w:rsidR="001C6C36">
        <w:rPr>
          <w:color w:val="000000" w:themeColor="text1"/>
          <w:szCs w:val="24"/>
          <w:lang w:val="en-GB"/>
        </w:rPr>
        <w:t>6</w:t>
      </w:r>
      <w:r w:rsidRPr="00D02050">
        <w:rPr>
          <w:color w:val="000000" w:themeColor="text1"/>
          <w:szCs w:val="24"/>
          <w:lang w:val="en-GB"/>
        </w:rPr>
        <w:t>.</w:t>
      </w:r>
    </w:p>
    <w:p w14:paraId="1E4F09FC" w14:textId="7CB461B3" w:rsidR="004839EE" w:rsidRPr="00D02050" w:rsidRDefault="004839EE">
      <w:pPr>
        <w:pStyle w:val="Akapitzlist"/>
        <w:numPr>
          <w:ilvl w:val="0"/>
          <w:numId w:val="3"/>
        </w:numPr>
        <w:spacing w:line="262" w:lineRule="auto"/>
        <w:ind w:left="284" w:right="57" w:hanging="284"/>
        <w:rPr>
          <w:color w:val="000000" w:themeColor="text1"/>
          <w:szCs w:val="24"/>
          <w:lang w:val="en-GB"/>
        </w:rPr>
      </w:pPr>
      <w:r w:rsidRPr="00D02050">
        <w:rPr>
          <w:color w:val="000000" w:themeColor="text1"/>
          <w:szCs w:val="24"/>
          <w:lang w:val="en-GB"/>
        </w:rPr>
        <w:t xml:space="preserve">Failure to perform the action specified in </w:t>
      </w:r>
      <w:r w:rsidR="00CA2964" w:rsidRPr="00D02050">
        <w:rPr>
          <w:color w:val="000000" w:themeColor="text1"/>
          <w:szCs w:val="24"/>
          <w:lang w:val="en-GB"/>
        </w:rPr>
        <w:t>paragraph</w:t>
      </w:r>
      <w:r w:rsidRPr="00D02050">
        <w:rPr>
          <w:color w:val="000000" w:themeColor="text1"/>
          <w:szCs w:val="24"/>
          <w:lang w:val="en-GB"/>
        </w:rPr>
        <w:t xml:space="preserve"> </w:t>
      </w:r>
      <w:r w:rsidR="008C5C3C" w:rsidRPr="00D02050">
        <w:rPr>
          <w:color w:val="000000" w:themeColor="text1"/>
          <w:szCs w:val="24"/>
          <w:lang w:val="en-GB"/>
        </w:rPr>
        <w:t>6</w:t>
      </w:r>
      <w:r w:rsidRPr="00D02050">
        <w:rPr>
          <w:color w:val="000000" w:themeColor="text1"/>
          <w:szCs w:val="24"/>
          <w:lang w:val="en-GB"/>
        </w:rPr>
        <w:t xml:space="preserve"> by </w:t>
      </w:r>
      <w:r w:rsidR="00E76974">
        <w:rPr>
          <w:color w:val="000000" w:themeColor="text1"/>
          <w:szCs w:val="24"/>
          <w:lang w:val="en-GB"/>
        </w:rPr>
        <w:t>18</w:t>
      </w:r>
      <w:r w:rsidR="00E76974" w:rsidRPr="00D02050">
        <w:rPr>
          <w:color w:val="000000" w:themeColor="text1"/>
          <w:szCs w:val="24"/>
          <w:lang w:val="en-GB"/>
        </w:rPr>
        <w:t xml:space="preserve"> September 202</w:t>
      </w:r>
      <w:r w:rsidR="00E76974">
        <w:rPr>
          <w:color w:val="000000" w:themeColor="text1"/>
          <w:szCs w:val="24"/>
          <w:lang w:val="en-GB"/>
        </w:rPr>
        <w:t>6</w:t>
      </w:r>
      <w:r w:rsidRPr="00D02050">
        <w:rPr>
          <w:color w:val="000000" w:themeColor="text1"/>
          <w:szCs w:val="24"/>
          <w:lang w:val="en-GB"/>
        </w:rPr>
        <w:t xml:space="preserve"> </w:t>
      </w:r>
      <w:r w:rsidR="008C5C3C" w:rsidRPr="00D02050">
        <w:rPr>
          <w:color w:val="000000" w:themeColor="text1"/>
          <w:szCs w:val="24"/>
          <w:lang w:val="en-GB"/>
        </w:rPr>
        <w:t>will result in the refusal of admission to the Doctoral School US, subject to paragraph 8</w:t>
      </w:r>
      <w:r w:rsidRPr="00D02050">
        <w:rPr>
          <w:color w:val="000000" w:themeColor="text1"/>
          <w:szCs w:val="24"/>
          <w:lang w:val="en-GB"/>
        </w:rPr>
        <w:t>.</w:t>
      </w:r>
    </w:p>
    <w:p w14:paraId="301AAC28" w14:textId="1DB1A784" w:rsidR="007868AF" w:rsidRPr="00D02050" w:rsidRDefault="004839EE">
      <w:pPr>
        <w:pStyle w:val="Akapitzlist"/>
        <w:numPr>
          <w:ilvl w:val="0"/>
          <w:numId w:val="3"/>
        </w:numPr>
        <w:spacing w:line="262" w:lineRule="auto"/>
        <w:ind w:left="284" w:right="57" w:hanging="284"/>
        <w:rPr>
          <w:color w:val="000000" w:themeColor="text1"/>
          <w:szCs w:val="24"/>
          <w:lang w:val="en-GB"/>
        </w:rPr>
      </w:pPr>
      <w:r w:rsidRPr="00D02050">
        <w:rPr>
          <w:color w:val="000000" w:themeColor="text1"/>
          <w:szCs w:val="24"/>
          <w:lang w:val="en-GB"/>
        </w:rPr>
        <w:t xml:space="preserve">For a doctoral </w:t>
      </w:r>
      <w:r w:rsidR="00D02050" w:rsidRPr="00D02050">
        <w:rPr>
          <w:color w:val="000000" w:themeColor="text1"/>
          <w:szCs w:val="24"/>
          <w:lang w:val="en-GB"/>
        </w:rPr>
        <w:t>candidate,</w:t>
      </w:r>
      <w:r w:rsidRPr="00D02050">
        <w:rPr>
          <w:color w:val="000000" w:themeColor="text1"/>
          <w:szCs w:val="24"/>
          <w:lang w:val="en-GB"/>
        </w:rPr>
        <w:t xml:space="preserve"> whose education at the Doctoral School </w:t>
      </w:r>
      <w:r w:rsidR="00CA2964" w:rsidRPr="00D02050">
        <w:rPr>
          <w:color w:val="000000" w:themeColor="text1"/>
          <w:szCs w:val="24"/>
          <w:lang w:val="en-GB"/>
        </w:rPr>
        <w:t xml:space="preserve">US </w:t>
      </w:r>
      <w:r w:rsidRPr="00D02050">
        <w:rPr>
          <w:color w:val="000000" w:themeColor="text1"/>
          <w:szCs w:val="24"/>
          <w:lang w:val="en-GB"/>
        </w:rPr>
        <w:t xml:space="preserve">is to be financed from funds from external sources, including research projects, the deadline for </w:t>
      </w:r>
      <w:r w:rsidR="00CA2964" w:rsidRPr="00D02050">
        <w:rPr>
          <w:color w:val="000000" w:themeColor="text1"/>
          <w:szCs w:val="24"/>
          <w:lang w:val="en-GB"/>
        </w:rPr>
        <w:t>performing</w:t>
      </w:r>
      <w:r w:rsidRPr="00D02050">
        <w:rPr>
          <w:color w:val="000000" w:themeColor="text1"/>
          <w:szCs w:val="24"/>
          <w:lang w:val="en-GB"/>
        </w:rPr>
        <w:t xml:space="preserve"> the action specified in </w:t>
      </w:r>
      <w:r w:rsidR="00CA2964" w:rsidRPr="00D02050">
        <w:rPr>
          <w:color w:val="000000" w:themeColor="text1"/>
          <w:szCs w:val="24"/>
          <w:lang w:val="en-GB"/>
        </w:rPr>
        <w:t>paragraph</w:t>
      </w:r>
      <w:r w:rsidRPr="00D02050">
        <w:rPr>
          <w:color w:val="000000" w:themeColor="text1"/>
          <w:szCs w:val="24"/>
          <w:lang w:val="en-GB"/>
        </w:rPr>
        <w:t xml:space="preserve"> </w:t>
      </w:r>
      <w:r w:rsidR="008C5C3C" w:rsidRPr="00D02050">
        <w:rPr>
          <w:color w:val="000000" w:themeColor="text1"/>
          <w:szCs w:val="24"/>
          <w:lang w:val="en-GB"/>
        </w:rPr>
        <w:t>6</w:t>
      </w:r>
      <w:r w:rsidRPr="00D02050">
        <w:rPr>
          <w:color w:val="000000" w:themeColor="text1"/>
          <w:szCs w:val="24"/>
          <w:lang w:val="en-GB"/>
        </w:rPr>
        <w:t xml:space="preserve"> is set by the director of the Doctoral School </w:t>
      </w:r>
      <w:r w:rsidR="00CA2964" w:rsidRPr="00D02050">
        <w:rPr>
          <w:color w:val="000000" w:themeColor="text1"/>
          <w:szCs w:val="24"/>
          <w:lang w:val="en-GB"/>
        </w:rPr>
        <w:t xml:space="preserve">US </w:t>
      </w:r>
      <w:r w:rsidRPr="00D02050">
        <w:rPr>
          <w:color w:val="000000" w:themeColor="text1"/>
          <w:szCs w:val="24"/>
          <w:lang w:val="en-GB"/>
        </w:rPr>
        <w:t>in the order specified in § 2</w:t>
      </w:r>
      <w:r w:rsidR="00CA2964" w:rsidRPr="00D02050">
        <w:rPr>
          <w:color w:val="000000" w:themeColor="text1"/>
          <w:szCs w:val="24"/>
          <w:lang w:val="en-GB"/>
        </w:rPr>
        <w:t>(</w:t>
      </w:r>
      <w:r w:rsidRPr="00D02050">
        <w:rPr>
          <w:color w:val="000000" w:themeColor="text1"/>
          <w:szCs w:val="24"/>
          <w:lang w:val="en-GB"/>
        </w:rPr>
        <w:t>4</w:t>
      </w:r>
      <w:r w:rsidR="00CA2964" w:rsidRPr="00D02050">
        <w:rPr>
          <w:color w:val="000000" w:themeColor="text1"/>
          <w:szCs w:val="24"/>
          <w:lang w:val="en-GB"/>
        </w:rPr>
        <w:t>) of the</w:t>
      </w:r>
      <w:r w:rsidRPr="00D02050">
        <w:rPr>
          <w:color w:val="000000" w:themeColor="text1"/>
          <w:szCs w:val="24"/>
          <w:lang w:val="en-GB"/>
        </w:rPr>
        <w:t xml:space="preserve"> resolution</w:t>
      </w:r>
      <w:r w:rsidR="000544E7" w:rsidRPr="00D02050">
        <w:rPr>
          <w:color w:val="000000" w:themeColor="text1"/>
          <w:szCs w:val="24"/>
          <w:lang w:val="en-GB"/>
        </w:rPr>
        <w:t>.</w:t>
      </w:r>
    </w:p>
    <w:p w14:paraId="0785E4EA" w14:textId="77777777" w:rsidR="000A5078" w:rsidRPr="00D02050" w:rsidRDefault="000A5078" w:rsidP="00453722">
      <w:pPr>
        <w:pStyle w:val="Akapitzlist"/>
        <w:spacing w:line="262" w:lineRule="auto"/>
        <w:ind w:left="142" w:hanging="142"/>
        <w:jc w:val="center"/>
        <w:rPr>
          <w:b/>
          <w:bCs/>
          <w:color w:val="000000" w:themeColor="text1"/>
          <w:szCs w:val="24"/>
          <w:lang w:val="en-GB"/>
        </w:rPr>
      </w:pPr>
    </w:p>
    <w:p w14:paraId="5F567C9A" w14:textId="463A82A5" w:rsidR="000F54E5" w:rsidRPr="00D02050" w:rsidRDefault="000F54E5" w:rsidP="00453722">
      <w:pPr>
        <w:pStyle w:val="Akapitzlist"/>
        <w:spacing w:line="262" w:lineRule="auto"/>
        <w:ind w:left="0"/>
        <w:jc w:val="center"/>
        <w:rPr>
          <w:b/>
          <w:bCs/>
          <w:color w:val="auto"/>
          <w:szCs w:val="24"/>
          <w:lang w:val="en-GB"/>
        </w:rPr>
      </w:pPr>
      <w:r w:rsidRPr="00D02050">
        <w:rPr>
          <w:b/>
          <w:bCs/>
          <w:color w:val="auto"/>
          <w:szCs w:val="24"/>
          <w:lang w:val="en-GB"/>
        </w:rPr>
        <w:t xml:space="preserve">§ </w:t>
      </w:r>
      <w:r w:rsidR="008C5C3C" w:rsidRPr="00D02050">
        <w:rPr>
          <w:b/>
          <w:bCs/>
          <w:color w:val="auto"/>
          <w:szCs w:val="24"/>
          <w:lang w:val="en-GB"/>
        </w:rPr>
        <w:t>9</w:t>
      </w:r>
      <w:r w:rsidRPr="00D02050">
        <w:rPr>
          <w:b/>
          <w:bCs/>
          <w:color w:val="auto"/>
          <w:szCs w:val="24"/>
          <w:lang w:val="en-GB"/>
        </w:rPr>
        <w:t>.</w:t>
      </w:r>
    </w:p>
    <w:p w14:paraId="2DC9E549" w14:textId="77777777" w:rsidR="00221661" w:rsidRPr="00D02050" w:rsidRDefault="00221661" w:rsidP="00453722">
      <w:pPr>
        <w:pStyle w:val="Akapitzlist"/>
        <w:spacing w:line="262" w:lineRule="auto"/>
        <w:ind w:left="0"/>
        <w:jc w:val="center"/>
        <w:rPr>
          <w:b/>
          <w:bCs/>
          <w:color w:val="auto"/>
          <w:szCs w:val="24"/>
          <w:lang w:val="en-GB"/>
        </w:rPr>
      </w:pPr>
    </w:p>
    <w:p w14:paraId="71DBA846" w14:textId="16F7156F" w:rsidR="009548AA" w:rsidRPr="00D02050" w:rsidRDefault="00941602">
      <w:pPr>
        <w:pStyle w:val="Akapitzlist"/>
        <w:numPr>
          <w:ilvl w:val="0"/>
          <w:numId w:val="5"/>
        </w:numPr>
        <w:spacing w:line="262" w:lineRule="auto"/>
        <w:ind w:left="426" w:hanging="142"/>
        <w:rPr>
          <w:bCs/>
          <w:color w:val="auto"/>
          <w:szCs w:val="24"/>
          <w:lang w:val="en-GB"/>
        </w:rPr>
      </w:pPr>
      <w:r w:rsidRPr="00D02050">
        <w:rPr>
          <w:bCs/>
          <w:color w:val="auto"/>
          <w:szCs w:val="24"/>
          <w:lang w:val="en-GB"/>
        </w:rPr>
        <w:t>The application for admission to the Doctoral School US, submitted by the candidate along with the required documents, is subject to formal verification</w:t>
      </w:r>
      <w:r w:rsidR="009548AA" w:rsidRPr="00D02050">
        <w:rPr>
          <w:bCs/>
          <w:color w:val="auto"/>
          <w:szCs w:val="24"/>
          <w:lang w:val="en-GB"/>
        </w:rPr>
        <w:t>.</w:t>
      </w:r>
    </w:p>
    <w:p w14:paraId="12D36BDC" w14:textId="16B2C34F" w:rsidR="009548AA" w:rsidRPr="00D02050" w:rsidRDefault="009548AA">
      <w:pPr>
        <w:pStyle w:val="Akapitzlist"/>
        <w:numPr>
          <w:ilvl w:val="0"/>
          <w:numId w:val="5"/>
        </w:numPr>
        <w:spacing w:line="262" w:lineRule="auto"/>
        <w:ind w:left="426" w:hanging="142"/>
        <w:rPr>
          <w:bCs/>
          <w:color w:val="auto"/>
          <w:szCs w:val="24"/>
          <w:lang w:val="en-GB"/>
        </w:rPr>
      </w:pPr>
      <w:r w:rsidRPr="00D02050">
        <w:rPr>
          <w:bCs/>
          <w:color w:val="auto"/>
          <w:szCs w:val="24"/>
          <w:lang w:val="en-GB"/>
        </w:rPr>
        <w:t xml:space="preserve">A candidate who has not submitted the documents specified in § </w:t>
      </w:r>
      <w:r w:rsidR="005F081A" w:rsidRPr="00D02050">
        <w:rPr>
          <w:bCs/>
          <w:color w:val="auto"/>
          <w:szCs w:val="24"/>
          <w:lang w:val="en-GB"/>
        </w:rPr>
        <w:t>8</w:t>
      </w:r>
      <w:r w:rsidRPr="00D02050">
        <w:rPr>
          <w:bCs/>
          <w:color w:val="auto"/>
          <w:szCs w:val="24"/>
          <w:lang w:val="en-GB"/>
        </w:rPr>
        <w:t>(</w:t>
      </w:r>
      <w:r w:rsidR="005F081A" w:rsidRPr="00D02050">
        <w:rPr>
          <w:bCs/>
          <w:color w:val="auto"/>
          <w:szCs w:val="24"/>
          <w:lang w:val="en-GB"/>
        </w:rPr>
        <w:t>3</w:t>
      </w:r>
      <w:r w:rsidRPr="00D02050">
        <w:rPr>
          <w:bCs/>
          <w:color w:val="auto"/>
          <w:szCs w:val="24"/>
          <w:lang w:val="en-GB"/>
        </w:rPr>
        <w:t>) and (</w:t>
      </w:r>
      <w:r w:rsidR="005F081A" w:rsidRPr="00D02050">
        <w:rPr>
          <w:bCs/>
          <w:color w:val="auto"/>
          <w:szCs w:val="24"/>
          <w:lang w:val="en-GB"/>
        </w:rPr>
        <w:t>4</w:t>
      </w:r>
      <w:r w:rsidRPr="00D02050">
        <w:rPr>
          <w:bCs/>
          <w:color w:val="auto"/>
          <w:szCs w:val="24"/>
          <w:lang w:val="en-GB"/>
        </w:rPr>
        <w:t xml:space="preserve">) of the resolution or has not paid the fee for the competition procedure within the deadline specified in the recruitment schedule, receives </w:t>
      </w:r>
      <w:r w:rsidR="005F081A" w:rsidRPr="00D02050">
        <w:rPr>
          <w:bCs/>
          <w:color w:val="auto"/>
          <w:szCs w:val="24"/>
          <w:lang w:val="en-GB"/>
        </w:rPr>
        <w:t>to the e-mail address provided by the candidate</w:t>
      </w:r>
      <w:r w:rsidRPr="00D02050">
        <w:rPr>
          <w:bCs/>
          <w:color w:val="auto"/>
          <w:szCs w:val="24"/>
          <w:lang w:val="en-GB"/>
        </w:rPr>
        <w:t xml:space="preserve">, within 3 business days from the expiry of the deadline for submitting these </w:t>
      </w:r>
      <w:r w:rsidRPr="00D02050">
        <w:rPr>
          <w:bCs/>
          <w:color w:val="auto"/>
          <w:szCs w:val="24"/>
          <w:lang w:val="en-GB"/>
        </w:rPr>
        <w:lastRenderedPageBreak/>
        <w:t>documents and paying the fee, information about missing documents or failure to pay the fee and a deadline of no less than 2 days to complete the documents or pay the fee. Failure to complete the documents or pay the fee within the deadline specified in the information received will result in the candidate not being admitted to the second stage of the competition procedure and being refused admission to the Doctoral School US.</w:t>
      </w:r>
    </w:p>
    <w:p w14:paraId="07FC05E8" w14:textId="4BA40F3B" w:rsidR="009804D1" w:rsidRPr="00D02050" w:rsidRDefault="009548AA">
      <w:pPr>
        <w:pStyle w:val="Akapitzlist"/>
        <w:numPr>
          <w:ilvl w:val="0"/>
          <w:numId w:val="5"/>
        </w:numPr>
        <w:spacing w:line="262" w:lineRule="auto"/>
        <w:ind w:left="426" w:hanging="142"/>
        <w:rPr>
          <w:color w:val="000000" w:themeColor="text1"/>
          <w:szCs w:val="24"/>
          <w:lang w:val="en-GB"/>
        </w:rPr>
      </w:pPr>
      <w:r w:rsidRPr="00D02050">
        <w:rPr>
          <w:bCs/>
          <w:color w:val="auto"/>
          <w:szCs w:val="24"/>
          <w:lang w:val="en-GB"/>
        </w:rPr>
        <w:t xml:space="preserve">A candidate who has submitted a complete set of documents and paid the fee for the competition procedure within the deadline specified in the recruitment schedule, subject to § </w:t>
      </w:r>
      <w:r w:rsidR="005F081A" w:rsidRPr="00D02050">
        <w:rPr>
          <w:bCs/>
          <w:color w:val="auto"/>
          <w:szCs w:val="24"/>
          <w:lang w:val="en-GB"/>
        </w:rPr>
        <w:t>8</w:t>
      </w:r>
      <w:r w:rsidRPr="00D02050">
        <w:rPr>
          <w:bCs/>
          <w:color w:val="auto"/>
          <w:szCs w:val="24"/>
          <w:lang w:val="en-GB"/>
        </w:rPr>
        <w:t>(</w:t>
      </w:r>
      <w:r w:rsidR="005F081A" w:rsidRPr="00D02050">
        <w:rPr>
          <w:bCs/>
          <w:color w:val="auto"/>
          <w:szCs w:val="24"/>
          <w:lang w:val="en-GB"/>
        </w:rPr>
        <w:t>5</w:t>
      </w:r>
      <w:r w:rsidRPr="00D02050">
        <w:rPr>
          <w:bCs/>
          <w:color w:val="auto"/>
          <w:szCs w:val="24"/>
          <w:lang w:val="en-GB"/>
        </w:rPr>
        <w:t>) of the resolution, or in accordance with paragraph 2, is admitted to the second stage of the competition procedure.</w:t>
      </w:r>
    </w:p>
    <w:p w14:paraId="73AC756C" w14:textId="50EE2FB8" w:rsidR="009548AA" w:rsidRPr="00D02050" w:rsidRDefault="009548AA">
      <w:pPr>
        <w:pStyle w:val="Akapitzlist"/>
        <w:numPr>
          <w:ilvl w:val="0"/>
          <w:numId w:val="5"/>
        </w:numPr>
        <w:spacing w:line="262" w:lineRule="auto"/>
        <w:ind w:left="426" w:hanging="142"/>
        <w:rPr>
          <w:color w:val="000000" w:themeColor="text1"/>
          <w:szCs w:val="24"/>
          <w:lang w:val="en-GB"/>
        </w:rPr>
      </w:pPr>
      <w:r w:rsidRPr="00D02050">
        <w:rPr>
          <w:color w:val="000000" w:themeColor="text1"/>
          <w:szCs w:val="24"/>
          <w:lang w:val="en-GB"/>
        </w:rPr>
        <w:t xml:space="preserve">During the second stage of the competition procedure, an interview is conducted with the candidate, during which the competition team </w:t>
      </w:r>
      <w:r w:rsidR="005F081A" w:rsidRPr="00D02050">
        <w:rPr>
          <w:color w:val="000000" w:themeColor="text1"/>
          <w:szCs w:val="24"/>
          <w:lang w:val="en-GB"/>
        </w:rPr>
        <w:t xml:space="preserve">assesses </w:t>
      </w:r>
      <w:r w:rsidRPr="00D02050">
        <w:rPr>
          <w:color w:val="000000" w:themeColor="text1"/>
          <w:szCs w:val="24"/>
          <w:lang w:val="en-GB"/>
        </w:rPr>
        <w:t>in particular the candidate's scientific potential.</w:t>
      </w:r>
    </w:p>
    <w:p w14:paraId="3A21934A" w14:textId="36E491E4" w:rsidR="009548AA" w:rsidRPr="00D02050" w:rsidRDefault="005F081A">
      <w:pPr>
        <w:pStyle w:val="Akapitzlist"/>
        <w:numPr>
          <w:ilvl w:val="0"/>
          <w:numId w:val="5"/>
        </w:numPr>
        <w:spacing w:line="262" w:lineRule="auto"/>
        <w:ind w:left="426" w:hanging="142"/>
        <w:rPr>
          <w:color w:val="000000" w:themeColor="text1"/>
          <w:szCs w:val="24"/>
          <w:lang w:val="en-GB"/>
        </w:rPr>
      </w:pPr>
      <w:r w:rsidRPr="00D02050">
        <w:rPr>
          <w:color w:val="000000" w:themeColor="text1"/>
          <w:szCs w:val="24"/>
          <w:lang w:val="en-GB"/>
        </w:rPr>
        <w:t xml:space="preserve">The date of the meeting, which will include, in particular, an interview with the candidate, as well as the composition of the competition team, is determined and published on the </w:t>
      </w:r>
      <w:r w:rsidR="00E76974">
        <w:rPr>
          <w:color w:val="000000" w:themeColor="text1"/>
          <w:szCs w:val="24"/>
          <w:lang w:val="en-GB"/>
        </w:rPr>
        <w:t>ECR</w:t>
      </w:r>
      <w:r w:rsidRPr="00D02050">
        <w:rPr>
          <w:color w:val="000000" w:themeColor="text1"/>
          <w:szCs w:val="24"/>
          <w:lang w:val="en-GB"/>
        </w:rPr>
        <w:t xml:space="preserve"> system website by the Chair of the Competition Committee, in accordance with the provisions of the recruitment schedule. In the event of a change in the composition of the competition team, the candidate will be informed of this change via the email address provided by them no later than one day before the scheduled date of the interview</w:t>
      </w:r>
      <w:r w:rsidR="009548AA" w:rsidRPr="00D02050">
        <w:rPr>
          <w:color w:val="000000" w:themeColor="text1"/>
          <w:szCs w:val="24"/>
          <w:lang w:val="en-GB"/>
        </w:rPr>
        <w:t>.</w:t>
      </w:r>
    </w:p>
    <w:p w14:paraId="351C5CD1" w14:textId="13EA9BA5" w:rsidR="009548AA" w:rsidRPr="00D02050" w:rsidRDefault="005F081A">
      <w:pPr>
        <w:pStyle w:val="Akapitzlist"/>
        <w:numPr>
          <w:ilvl w:val="0"/>
          <w:numId w:val="5"/>
        </w:numPr>
        <w:spacing w:line="262" w:lineRule="auto"/>
        <w:ind w:left="426" w:hanging="142"/>
        <w:rPr>
          <w:color w:val="000000" w:themeColor="text1"/>
          <w:szCs w:val="24"/>
          <w:lang w:val="en-GB"/>
        </w:rPr>
      </w:pPr>
      <w:r w:rsidRPr="00D02050">
        <w:rPr>
          <w:color w:val="000000" w:themeColor="text1"/>
          <w:szCs w:val="24"/>
          <w:lang w:val="en-GB"/>
        </w:rPr>
        <w:t xml:space="preserve">The meeting, which includes, in particular, the interview specified in paragraph 4, </w:t>
      </w:r>
      <w:r w:rsidR="00E76974" w:rsidRPr="00E76974">
        <w:rPr>
          <w:color w:val="000000" w:themeColor="text1"/>
          <w:szCs w:val="24"/>
          <w:lang w:val="en-GB"/>
        </w:rPr>
        <w:t>is conducted in Polish (if the language of instruction at the Doctoral School US is to be Polish) or in English (if the language of instruction at the Doctoral School US is to be English). During the interview, the candidate is required to demonstrate knowledge of the language of instruction at a level that allows for fluent communication and comprehension. If the recruitment team has doubts regarding the candidate’s proficiency in the language of instruction, the candidate may be required to submit a document confirming their knowledge of that language.</w:t>
      </w:r>
      <w:r w:rsidR="009548AA" w:rsidRPr="00D02050">
        <w:rPr>
          <w:color w:val="000000" w:themeColor="text1"/>
          <w:szCs w:val="24"/>
          <w:lang w:val="en-GB"/>
        </w:rPr>
        <w:t>.</w:t>
      </w:r>
    </w:p>
    <w:p w14:paraId="1C219D16" w14:textId="3815E4E8" w:rsidR="009548AA" w:rsidRPr="00D02050" w:rsidRDefault="005F081A">
      <w:pPr>
        <w:pStyle w:val="Akapitzlist"/>
        <w:numPr>
          <w:ilvl w:val="0"/>
          <w:numId w:val="5"/>
        </w:numPr>
        <w:spacing w:line="262" w:lineRule="auto"/>
        <w:ind w:left="426" w:hanging="142"/>
        <w:rPr>
          <w:color w:val="000000" w:themeColor="text1"/>
          <w:szCs w:val="24"/>
          <w:lang w:val="en-GB"/>
        </w:rPr>
      </w:pPr>
      <w:r w:rsidRPr="00D02050">
        <w:rPr>
          <w:color w:val="000000" w:themeColor="text1"/>
          <w:szCs w:val="24"/>
          <w:lang w:val="en-GB"/>
        </w:rPr>
        <w:t>The meeting, which includes, in particular, the interview specified in paragraph 4, is conducted using electronic communication tools that ensure, in particular</w:t>
      </w:r>
      <w:r w:rsidR="009548AA" w:rsidRPr="00D02050">
        <w:rPr>
          <w:color w:val="000000" w:themeColor="text1"/>
          <w:szCs w:val="24"/>
          <w:lang w:val="en-GB"/>
        </w:rPr>
        <w:t>:</w:t>
      </w:r>
    </w:p>
    <w:p w14:paraId="509422B1" w14:textId="35BE891D" w:rsidR="009548AA" w:rsidRPr="00D02050" w:rsidRDefault="009548AA">
      <w:pPr>
        <w:pStyle w:val="Akapitzlist"/>
        <w:numPr>
          <w:ilvl w:val="1"/>
          <w:numId w:val="5"/>
        </w:numPr>
        <w:spacing w:line="262" w:lineRule="auto"/>
        <w:ind w:left="709" w:hanging="284"/>
        <w:rPr>
          <w:color w:val="000000" w:themeColor="text1"/>
          <w:szCs w:val="24"/>
          <w:lang w:val="en-GB"/>
        </w:rPr>
      </w:pPr>
      <w:r w:rsidRPr="00D02050">
        <w:rPr>
          <w:color w:val="000000" w:themeColor="text1"/>
          <w:szCs w:val="24"/>
          <w:lang w:val="en-GB"/>
        </w:rPr>
        <w:t>real-time transmission of the interview between its participants;</w:t>
      </w:r>
    </w:p>
    <w:p w14:paraId="1C17769A" w14:textId="65F26AB7" w:rsidR="009D6F06" w:rsidRPr="00D02050" w:rsidRDefault="009548AA">
      <w:pPr>
        <w:pStyle w:val="Akapitzlist"/>
        <w:numPr>
          <w:ilvl w:val="1"/>
          <w:numId w:val="5"/>
        </w:numPr>
        <w:spacing w:line="262" w:lineRule="auto"/>
        <w:ind w:left="709" w:hanging="284"/>
        <w:rPr>
          <w:color w:val="000000" w:themeColor="text1"/>
          <w:szCs w:val="24"/>
          <w:lang w:val="en-GB"/>
        </w:rPr>
      </w:pPr>
      <w:r w:rsidRPr="00D02050">
        <w:rPr>
          <w:color w:val="000000" w:themeColor="text1"/>
          <w:szCs w:val="24"/>
          <w:lang w:val="en-GB"/>
        </w:rPr>
        <w:t>multi-party communication in real time, in which the participants can express their opinions during the interview</w:t>
      </w:r>
      <w:r w:rsidR="001141AF" w:rsidRPr="00D02050">
        <w:rPr>
          <w:color w:val="000000" w:themeColor="text1"/>
          <w:szCs w:val="24"/>
          <w:lang w:val="en-GB"/>
        </w:rPr>
        <w:t>.</w:t>
      </w:r>
    </w:p>
    <w:p w14:paraId="28B96A64" w14:textId="32F98CB1" w:rsidR="005F081A" w:rsidRPr="00D02050" w:rsidRDefault="005F081A">
      <w:pPr>
        <w:pStyle w:val="Akapitzlist"/>
        <w:numPr>
          <w:ilvl w:val="0"/>
          <w:numId w:val="5"/>
        </w:numPr>
        <w:spacing w:line="262" w:lineRule="auto"/>
        <w:ind w:left="426" w:hanging="142"/>
        <w:rPr>
          <w:color w:val="000000" w:themeColor="text1"/>
          <w:szCs w:val="24"/>
          <w:lang w:val="en-GB"/>
        </w:rPr>
      </w:pPr>
      <w:r w:rsidRPr="00D02050">
        <w:rPr>
          <w:color w:val="000000" w:themeColor="text1"/>
          <w:szCs w:val="24"/>
          <w:lang w:val="en-GB"/>
        </w:rPr>
        <w:t>The candidate and members of the competition team receive a link to the meeting sent to the email address provided by the candidate (candidate) and the email address in the usz.edu.pl domain (team member).</w:t>
      </w:r>
    </w:p>
    <w:p w14:paraId="6C334056" w14:textId="6F401270" w:rsidR="005F081A" w:rsidRPr="00D02050" w:rsidRDefault="005F081A">
      <w:pPr>
        <w:pStyle w:val="Akapitzlist"/>
        <w:numPr>
          <w:ilvl w:val="0"/>
          <w:numId w:val="5"/>
        </w:numPr>
        <w:spacing w:line="262" w:lineRule="auto"/>
        <w:ind w:left="426" w:hanging="142"/>
        <w:rPr>
          <w:color w:val="000000" w:themeColor="text1"/>
          <w:szCs w:val="24"/>
          <w:lang w:val="en-GB"/>
        </w:rPr>
      </w:pPr>
      <w:r w:rsidRPr="00D02050">
        <w:rPr>
          <w:color w:val="000000" w:themeColor="text1"/>
          <w:szCs w:val="24"/>
          <w:lang w:val="en-GB"/>
        </w:rPr>
        <w:t>The meeting, which includes, in particular, the interview, is led by the chair of the competition team.</w:t>
      </w:r>
    </w:p>
    <w:p w14:paraId="0538246C" w14:textId="2BDD4D50" w:rsidR="005F081A" w:rsidRPr="00D02050" w:rsidRDefault="005F081A">
      <w:pPr>
        <w:pStyle w:val="Akapitzlist"/>
        <w:numPr>
          <w:ilvl w:val="0"/>
          <w:numId w:val="5"/>
        </w:numPr>
        <w:spacing w:line="262" w:lineRule="auto"/>
        <w:ind w:left="426" w:hanging="142"/>
        <w:rPr>
          <w:color w:val="000000" w:themeColor="text1"/>
          <w:szCs w:val="24"/>
          <w:lang w:val="en-GB"/>
        </w:rPr>
      </w:pPr>
      <w:r w:rsidRPr="00D02050">
        <w:rPr>
          <w:color w:val="000000" w:themeColor="text1"/>
          <w:szCs w:val="24"/>
          <w:lang w:val="en-GB"/>
        </w:rPr>
        <w:t>The following course of the meeting, which includes, in particular, the interview with the candidate, is established:</w:t>
      </w:r>
    </w:p>
    <w:p w14:paraId="26B4EBF6" w14:textId="647D2F9A" w:rsidR="005F081A" w:rsidRPr="00D02050" w:rsidRDefault="00A90363">
      <w:pPr>
        <w:pStyle w:val="Akapitzlist"/>
        <w:numPr>
          <w:ilvl w:val="1"/>
          <w:numId w:val="5"/>
        </w:numPr>
        <w:spacing w:line="262" w:lineRule="auto"/>
        <w:ind w:left="709" w:hanging="284"/>
        <w:rPr>
          <w:color w:val="000000" w:themeColor="text1"/>
          <w:szCs w:val="24"/>
          <w:lang w:val="en-GB"/>
        </w:rPr>
      </w:pPr>
      <w:r w:rsidRPr="00D02050">
        <w:rPr>
          <w:color w:val="000000" w:themeColor="text1"/>
          <w:szCs w:val="24"/>
          <w:lang w:val="en-GB"/>
        </w:rPr>
        <w:t>v</w:t>
      </w:r>
      <w:r w:rsidR="005F081A" w:rsidRPr="00D02050">
        <w:rPr>
          <w:color w:val="000000" w:themeColor="text1"/>
          <w:szCs w:val="24"/>
          <w:lang w:val="en-GB"/>
        </w:rPr>
        <w:t>erification of the candidate's identity after all competition team members and the candidate have joined the meeting; for this purpose, the candidate must show the chair of the competition team an ID card or another photo ID</w:t>
      </w:r>
      <w:r w:rsidRPr="00D02050">
        <w:rPr>
          <w:color w:val="000000" w:themeColor="text1"/>
          <w:szCs w:val="24"/>
          <w:lang w:val="en-GB"/>
        </w:rPr>
        <w:t>;</w:t>
      </w:r>
    </w:p>
    <w:p w14:paraId="05CD0F77" w14:textId="32820CBD" w:rsidR="005F081A" w:rsidRPr="00D02050" w:rsidRDefault="00A90363">
      <w:pPr>
        <w:pStyle w:val="Akapitzlist"/>
        <w:numPr>
          <w:ilvl w:val="1"/>
          <w:numId w:val="5"/>
        </w:numPr>
        <w:spacing w:line="262" w:lineRule="auto"/>
        <w:ind w:left="709" w:hanging="284"/>
        <w:rPr>
          <w:color w:val="000000" w:themeColor="text1"/>
          <w:szCs w:val="24"/>
          <w:lang w:val="en-GB"/>
        </w:rPr>
      </w:pPr>
      <w:r w:rsidRPr="00D02050">
        <w:rPr>
          <w:color w:val="000000" w:themeColor="text1"/>
          <w:szCs w:val="24"/>
          <w:lang w:val="en-GB"/>
        </w:rPr>
        <w:t>i</w:t>
      </w:r>
      <w:r w:rsidR="005F081A" w:rsidRPr="00D02050">
        <w:rPr>
          <w:color w:val="000000" w:themeColor="text1"/>
          <w:szCs w:val="24"/>
          <w:lang w:val="en-GB"/>
        </w:rPr>
        <w:t>ntroduction of the competition team members to the candidate</w:t>
      </w:r>
      <w:r w:rsidRPr="00D02050">
        <w:rPr>
          <w:color w:val="000000" w:themeColor="text1"/>
          <w:szCs w:val="24"/>
          <w:lang w:val="en-GB"/>
        </w:rPr>
        <w:t>;</w:t>
      </w:r>
    </w:p>
    <w:p w14:paraId="26D70C91" w14:textId="68F893ED" w:rsidR="005F081A" w:rsidRPr="00D02050" w:rsidRDefault="005F081A">
      <w:pPr>
        <w:pStyle w:val="Akapitzlist"/>
        <w:numPr>
          <w:ilvl w:val="1"/>
          <w:numId w:val="5"/>
        </w:numPr>
        <w:spacing w:line="262" w:lineRule="auto"/>
        <w:ind w:left="709" w:hanging="284"/>
        <w:rPr>
          <w:color w:val="000000" w:themeColor="text1"/>
          <w:szCs w:val="24"/>
          <w:lang w:val="en-GB"/>
        </w:rPr>
      </w:pPr>
      <w:r w:rsidRPr="00D02050">
        <w:rPr>
          <w:color w:val="000000" w:themeColor="text1"/>
          <w:szCs w:val="24"/>
          <w:lang w:val="en-GB"/>
        </w:rPr>
        <w:t>an oral statement</w:t>
      </w:r>
      <w:r w:rsidR="00A90363" w:rsidRPr="00D02050">
        <w:rPr>
          <w:color w:val="000000" w:themeColor="text1"/>
          <w:szCs w:val="24"/>
          <w:lang w:val="en-GB"/>
        </w:rPr>
        <w:t xml:space="preserve"> from</w:t>
      </w:r>
      <w:r w:rsidRPr="00D02050">
        <w:rPr>
          <w:color w:val="000000" w:themeColor="text1"/>
          <w:szCs w:val="24"/>
          <w:lang w:val="en-GB"/>
        </w:rPr>
        <w:t xml:space="preserve"> </w:t>
      </w:r>
      <w:r w:rsidR="00A90363" w:rsidRPr="00D02050">
        <w:rPr>
          <w:color w:val="000000" w:themeColor="text1"/>
          <w:szCs w:val="24"/>
          <w:lang w:val="en-GB"/>
        </w:rPr>
        <w:t xml:space="preserve">the candidate </w:t>
      </w:r>
      <w:r w:rsidRPr="00D02050">
        <w:rPr>
          <w:color w:val="000000" w:themeColor="text1"/>
          <w:szCs w:val="24"/>
          <w:lang w:val="en-GB"/>
        </w:rPr>
        <w:t>confirming that their health condition allows full participation in the interview</w:t>
      </w:r>
      <w:r w:rsidR="00A90363" w:rsidRPr="00D02050">
        <w:rPr>
          <w:color w:val="000000" w:themeColor="text1"/>
          <w:szCs w:val="24"/>
          <w:lang w:val="en-GB"/>
        </w:rPr>
        <w:t>;</w:t>
      </w:r>
    </w:p>
    <w:p w14:paraId="2309E354" w14:textId="7D02628A" w:rsidR="005F081A" w:rsidRPr="00D02050" w:rsidRDefault="00A90363">
      <w:pPr>
        <w:pStyle w:val="Akapitzlist"/>
        <w:numPr>
          <w:ilvl w:val="1"/>
          <w:numId w:val="5"/>
        </w:numPr>
        <w:spacing w:line="262" w:lineRule="auto"/>
        <w:ind w:left="709" w:hanging="284"/>
        <w:rPr>
          <w:color w:val="000000" w:themeColor="text1"/>
          <w:szCs w:val="24"/>
          <w:lang w:val="en-GB"/>
        </w:rPr>
      </w:pPr>
      <w:r w:rsidRPr="00D02050">
        <w:rPr>
          <w:color w:val="000000" w:themeColor="text1"/>
          <w:szCs w:val="24"/>
          <w:lang w:val="en-GB"/>
        </w:rPr>
        <w:lastRenderedPageBreak/>
        <w:t>p</w:t>
      </w:r>
      <w:r w:rsidR="005F081A" w:rsidRPr="00D02050">
        <w:rPr>
          <w:color w:val="000000" w:themeColor="text1"/>
          <w:szCs w:val="24"/>
          <w:lang w:val="en-GB"/>
        </w:rPr>
        <w:t xml:space="preserve">resentation to the candidate of the points assigned according to the qualification criteria, based on the documents uploaded by the candidate in the </w:t>
      </w:r>
      <w:r w:rsidR="00E76974">
        <w:rPr>
          <w:color w:val="000000" w:themeColor="text1"/>
          <w:szCs w:val="24"/>
          <w:lang w:val="en-GB"/>
        </w:rPr>
        <w:t>ECR</w:t>
      </w:r>
      <w:r w:rsidR="005F081A" w:rsidRPr="00D02050">
        <w:rPr>
          <w:color w:val="000000" w:themeColor="text1"/>
          <w:szCs w:val="24"/>
          <w:lang w:val="en-GB"/>
        </w:rPr>
        <w:t xml:space="preserve"> system, except for the points for the interview and the points for the evaluation of the research project</w:t>
      </w:r>
      <w:r w:rsidRPr="00D02050">
        <w:rPr>
          <w:color w:val="000000" w:themeColor="text1"/>
          <w:szCs w:val="24"/>
          <w:lang w:val="en-GB"/>
        </w:rPr>
        <w:t>;</w:t>
      </w:r>
    </w:p>
    <w:p w14:paraId="74270C8D" w14:textId="77777777" w:rsidR="00A90363" w:rsidRPr="00D02050" w:rsidRDefault="00A90363">
      <w:pPr>
        <w:pStyle w:val="Akapitzlist"/>
        <w:numPr>
          <w:ilvl w:val="1"/>
          <w:numId w:val="5"/>
        </w:numPr>
        <w:spacing w:line="262" w:lineRule="auto"/>
        <w:ind w:left="709" w:hanging="284"/>
        <w:rPr>
          <w:color w:val="000000" w:themeColor="text1"/>
          <w:szCs w:val="24"/>
          <w:lang w:val="en-GB"/>
        </w:rPr>
      </w:pPr>
      <w:r w:rsidRPr="00D02050">
        <w:rPr>
          <w:color w:val="000000" w:themeColor="text1"/>
          <w:szCs w:val="24"/>
          <w:lang w:val="en-GB"/>
        </w:rPr>
        <w:t>g</w:t>
      </w:r>
      <w:r w:rsidR="005F081A" w:rsidRPr="00D02050">
        <w:rPr>
          <w:color w:val="000000" w:themeColor="text1"/>
          <w:szCs w:val="24"/>
          <w:lang w:val="en-GB"/>
        </w:rPr>
        <w:t xml:space="preserve">iving </w:t>
      </w:r>
      <w:r w:rsidRPr="00D02050">
        <w:rPr>
          <w:color w:val="000000" w:themeColor="text1"/>
          <w:szCs w:val="24"/>
          <w:lang w:val="en-GB"/>
        </w:rPr>
        <w:t xml:space="preserve">the floor to </w:t>
      </w:r>
      <w:r w:rsidR="005F081A" w:rsidRPr="00D02050">
        <w:rPr>
          <w:color w:val="000000" w:themeColor="text1"/>
          <w:szCs w:val="24"/>
          <w:lang w:val="en-GB"/>
        </w:rPr>
        <w:t>the candidate, including a presentation of the research project by the candidate (approximately 10 minutes)</w:t>
      </w:r>
      <w:r w:rsidRPr="00D02050">
        <w:rPr>
          <w:color w:val="000000" w:themeColor="text1"/>
          <w:szCs w:val="24"/>
          <w:lang w:val="en-GB"/>
        </w:rPr>
        <w:t>;</w:t>
      </w:r>
    </w:p>
    <w:p w14:paraId="65470BC1" w14:textId="0271CA66" w:rsidR="005F081A" w:rsidRPr="00D02050" w:rsidRDefault="00A90363">
      <w:pPr>
        <w:pStyle w:val="Akapitzlist"/>
        <w:numPr>
          <w:ilvl w:val="1"/>
          <w:numId w:val="5"/>
        </w:numPr>
        <w:spacing w:line="262" w:lineRule="auto"/>
        <w:ind w:left="709" w:hanging="284"/>
        <w:rPr>
          <w:color w:val="000000" w:themeColor="text1"/>
          <w:szCs w:val="24"/>
          <w:lang w:val="en-GB"/>
        </w:rPr>
      </w:pPr>
      <w:r w:rsidRPr="00D02050">
        <w:rPr>
          <w:color w:val="000000" w:themeColor="text1"/>
          <w:szCs w:val="24"/>
          <w:lang w:val="en-GB"/>
        </w:rPr>
        <w:t>q</w:t>
      </w:r>
      <w:r w:rsidR="005F081A" w:rsidRPr="00D02050">
        <w:rPr>
          <w:color w:val="000000" w:themeColor="text1"/>
          <w:szCs w:val="24"/>
          <w:lang w:val="en-GB"/>
        </w:rPr>
        <w:t>uestions from the competition team members and answers from the candidate.</w:t>
      </w:r>
    </w:p>
    <w:p w14:paraId="719AEA7D" w14:textId="46B160AD" w:rsidR="005F081A" w:rsidRPr="00D02050" w:rsidRDefault="00A90363">
      <w:pPr>
        <w:pStyle w:val="Akapitzlist"/>
        <w:numPr>
          <w:ilvl w:val="1"/>
          <w:numId w:val="5"/>
        </w:numPr>
        <w:spacing w:line="262" w:lineRule="auto"/>
        <w:ind w:left="709" w:hanging="284"/>
        <w:rPr>
          <w:color w:val="000000" w:themeColor="text1"/>
          <w:szCs w:val="24"/>
          <w:lang w:val="en-GB"/>
        </w:rPr>
      </w:pPr>
      <w:r w:rsidRPr="00D02050">
        <w:rPr>
          <w:color w:val="000000" w:themeColor="text1"/>
          <w:szCs w:val="24"/>
          <w:lang w:val="en-GB"/>
        </w:rPr>
        <w:t>d</w:t>
      </w:r>
      <w:r w:rsidR="005F081A" w:rsidRPr="00D02050">
        <w:rPr>
          <w:color w:val="000000" w:themeColor="text1"/>
          <w:szCs w:val="24"/>
          <w:lang w:val="en-GB"/>
        </w:rPr>
        <w:t xml:space="preserve">iscussion and determination, without the candidate's participation, of the points for the interview and the evaluation of the research project, as well as the final total </w:t>
      </w:r>
      <w:r w:rsidRPr="00D02050">
        <w:rPr>
          <w:color w:val="000000" w:themeColor="text1"/>
          <w:szCs w:val="24"/>
          <w:lang w:val="en-GB"/>
        </w:rPr>
        <w:t xml:space="preserve">number of </w:t>
      </w:r>
      <w:r w:rsidR="005F081A" w:rsidRPr="00D02050">
        <w:rPr>
          <w:color w:val="000000" w:themeColor="text1"/>
          <w:szCs w:val="24"/>
          <w:lang w:val="en-GB"/>
        </w:rPr>
        <w:t>points for the candidate</w:t>
      </w:r>
      <w:r w:rsidR="00E76974">
        <w:rPr>
          <w:color w:val="000000" w:themeColor="text1"/>
          <w:szCs w:val="24"/>
          <w:lang w:val="en-GB"/>
        </w:rPr>
        <w:t xml:space="preserve">, </w:t>
      </w:r>
      <w:r w:rsidR="00E76974" w:rsidRPr="00E76974">
        <w:rPr>
          <w:color w:val="000000" w:themeColor="text1"/>
          <w:szCs w:val="24"/>
          <w:lang w:val="en-GB"/>
        </w:rPr>
        <w:t>whereby only the documents submitted by the candidate within the deadline specified in the recruitment schedule are taken into account when assessing the documents, subject to § 8(5) of the resolution or in accordance with paragraph 2</w:t>
      </w:r>
      <w:r w:rsidRPr="00D02050">
        <w:rPr>
          <w:color w:val="000000" w:themeColor="text1"/>
          <w:szCs w:val="24"/>
          <w:lang w:val="en-GB"/>
        </w:rPr>
        <w:t>.</w:t>
      </w:r>
    </w:p>
    <w:p w14:paraId="519A8FC0" w14:textId="375F9109" w:rsidR="005F081A" w:rsidRPr="00D02050" w:rsidRDefault="005F081A">
      <w:pPr>
        <w:pStyle w:val="Akapitzlist"/>
        <w:numPr>
          <w:ilvl w:val="0"/>
          <w:numId w:val="5"/>
        </w:numPr>
        <w:spacing w:line="262" w:lineRule="auto"/>
        <w:ind w:left="426" w:hanging="142"/>
        <w:rPr>
          <w:color w:val="000000" w:themeColor="text1"/>
          <w:szCs w:val="24"/>
          <w:lang w:val="en-GB"/>
        </w:rPr>
      </w:pPr>
      <w:r w:rsidRPr="00D02050">
        <w:rPr>
          <w:color w:val="000000" w:themeColor="text1"/>
          <w:szCs w:val="24"/>
          <w:lang w:val="en-GB"/>
        </w:rPr>
        <w:t>If the candidate does not join the meeting at the scheduled time, the meeting will proceed without the candidate, and the candidate will receive 0 points for the interview.</w:t>
      </w:r>
    </w:p>
    <w:p w14:paraId="318989D3" w14:textId="605B41B0" w:rsidR="005F081A" w:rsidRPr="00D02050" w:rsidRDefault="005F081A">
      <w:pPr>
        <w:pStyle w:val="Akapitzlist"/>
        <w:numPr>
          <w:ilvl w:val="0"/>
          <w:numId w:val="5"/>
        </w:numPr>
        <w:spacing w:line="262" w:lineRule="auto"/>
        <w:ind w:left="426" w:hanging="142"/>
        <w:rPr>
          <w:color w:val="000000" w:themeColor="text1"/>
          <w:szCs w:val="24"/>
          <w:lang w:val="en-GB"/>
        </w:rPr>
      </w:pPr>
      <w:r w:rsidRPr="00D02050">
        <w:rPr>
          <w:color w:val="000000" w:themeColor="text1"/>
          <w:szCs w:val="24"/>
          <w:lang w:val="en-GB"/>
        </w:rPr>
        <w:t xml:space="preserve">The final number of points assigned to the candidate, </w:t>
      </w:r>
      <w:r w:rsidR="00E76974" w:rsidRPr="00E76974">
        <w:rPr>
          <w:color w:val="000000" w:themeColor="text1"/>
          <w:szCs w:val="24"/>
          <w:lang w:val="en-GB"/>
        </w:rPr>
        <w:t>including detailed information on the points for each criterion together with the justification</w:t>
      </w:r>
      <w:r w:rsidRPr="00D02050">
        <w:rPr>
          <w:color w:val="000000" w:themeColor="text1"/>
          <w:szCs w:val="24"/>
          <w:lang w:val="en-GB"/>
        </w:rPr>
        <w:t xml:space="preserve">, </w:t>
      </w:r>
      <w:r w:rsidR="005514F8">
        <w:rPr>
          <w:color w:val="000000" w:themeColor="text1"/>
          <w:szCs w:val="24"/>
          <w:lang w:val="en-GB"/>
        </w:rPr>
        <w:t>is</w:t>
      </w:r>
      <w:r w:rsidRPr="00D02050">
        <w:rPr>
          <w:color w:val="000000" w:themeColor="text1"/>
          <w:szCs w:val="24"/>
          <w:lang w:val="en-GB"/>
        </w:rPr>
        <w:t xml:space="preserve"> visible on the candidate's account in the </w:t>
      </w:r>
      <w:r w:rsidR="00E76974">
        <w:rPr>
          <w:color w:val="000000" w:themeColor="text1"/>
          <w:szCs w:val="24"/>
          <w:lang w:val="en-GB"/>
        </w:rPr>
        <w:t>ECR</w:t>
      </w:r>
      <w:r w:rsidRPr="00D02050">
        <w:rPr>
          <w:color w:val="000000" w:themeColor="text1"/>
          <w:szCs w:val="24"/>
          <w:lang w:val="en-GB"/>
        </w:rPr>
        <w:t xml:space="preserve"> system </w:t>
      </w:r>
      <w:r w:rsidR="005514F8" w:rsidRPr="005514F8">
        <w:rPr>
          <w:color w:val="000000" w:themeColor="text1"/>
          <w:szCs w:val="24"/>
          <w:lang w:val="en-GB"/>
        </w:rPr>
        <w:t>no later than on the first working day following the day on which the meeting referred to in paragraph 10 was held</w:t>
      </w:r>
      <w:r w:rsidRPr="00D02050">
        <w:rPr>
          <w:color w:val="000000" w:themeColor="text1"/>
          <w:szCs w:val="24"/>
          <w:lang w:val="en-GB"/>
        </w:rPr>
        <w:t>.</w:t>
      </w:r>
    </w:p>
    <w:p w14:paraId="55A7E6BC" w14:textId="4036F411" w:rsidR="005514F8" w:rsidRDefault="005F081A">
      <w:pPr>
        <w:pStyle w:val="Akapitzlist"/>
        <w:numPr>
          <w:ilvl w:val="0"/>
          <w:numId w:val="5"/>
        </w:numPr>
        <w:spacing w:line="262" w:lineRule="auto"/>
        <w:ind w:left="426" w:hanging="142"/>
        <w:rPr>
          <w:color w:val="000000" w:themeColor="text1"/>
          <w:szCs w:val="24"/>
          <w:lang w:val="en-GB"/>
        </w:rPr>
      </w:pPr>
      <w:r w:rsidRPr="00D02050">
        <w:rPr>
          <w:color w:val="000000" w:themeColor="text1"/>
          <w:szCs w:val="24"/>
          <w:lang w:val="en-GB"/>
        </w:rPr>
        <w:t xml:space="preserve">The candidate is required to review the points assigned to them in the </w:t>
      </w:r>
      <w:r w:rsidR="00E76974">
        <w:rPr>
          <w:color w:val="000000" w:themeColor="text1"/>
          <w:szCs w:val="24"/>
          <w:lang w:val="en-GB"/>
        </w:rPr>
        <w:t>ECR</w:t>
      </w:r>
      <w:r w:rsidRPr="00D02050">
        <w:rPr>
          <w:color w:val="000000" w:themeColor="text1"/>
          <w:szCs w:val="24"/>
          <w:lang w:val="en-GB"/>
        </w:rPr>
        <w:t xml:space="preserve"> system </w:t>
      </w:r>
      <w:r w:rsidR="005514F8" w:rsidRPr="005514F8">
        <w:rPr>
          <w:color w:val="000000" w:themeColor="text1"/>
          <w:szCs w:val="24"/>
          <w:lang w:val="en-GB"/>
        </w:rPr>
        <w:t>no later than on the first working day following the day on which the meeting referred to in paragraph 10 was held</w:t>
      </w:r>
      <w:r w:rsidRPr="00D02050">
        <w:rPr>
          <w:color w:val="000000" w:themeColor="text1"/>
          <w:szCs w:val="24"/>
          <w:lang w:val="en-GB"/>
        </w:rPr>
        <w:t xml:space="preserve">. </w:t>
      </w:r>
    </w:p>
    <w:p w14:paraId="04792BAA" w14:textId="27F3F918" w:rsidR="005F081A" w:rsidRPr="00D02050" w:rsidRDefault="005F081A">
      <w:pPr>
        <w:pStyle w:val="Akapitzlist"/>
        <w:numPr>
          <w:ilvl w:val="0"/>
          <w:numId w:val="5"/>
        </w:numPr>
        <w:spacing w:line="262" w:lineRule="auto"/>
        <w:ind w:left="426" w:hanging="142"/>
        <w:rPr>
          <w:color w:val="000000" w:themeColor="text1"/>
          <w:szCs w:val="24"/>
          <w:lang w:val="en-GB"/>
        </w:rPr>
      </w:pPr>
      <w:r w:rsidRPr="00D02050">
        <w:rPr>
          <w:color w:val="000000" w:themeColor="text1"/>
          <w:szCs w:val="24"/>
          <w:lang w:val="en-GB"/>
        </w:rPr>
        <w:t xml:space="preserve">Failure to </w:t>
      </w:r>
      <w:r w:rsidR="00A90363" w:rsidRPr="00D02050">
        <w:rPr>
          <w:color w:val="000000" w:themeColor="text1"/>
          <w:szCs w:val="24"/>
          <w:lang w:val="en-GB"/>
        </w:rPr>
        <w:t>fulfil</w:t>
      </w:r>
      <w:r w:rsidRPr="00D02050">
        <w:rPr>
          <w:color w:val="000000" w:themeColor="text1"/>
          <w:szCs w:val="24"/>
          <w:lang w:val="en-GB"/>
        </w:rPr>
        <w:t xml:space="preserve"> this obligation does not suspend the deadline for raising objections regarding the number of points awarded.</w:t>
      </w:r>
    </w:p>
    <w:p w14:paraId="378CBB3A" w14:textId="671408F0" w:rsidR="005F081A" w:rsidRPr="00D02050" w:rsidRDefault="005F081A">
      <w:pPr>
        <w:pStyle w:val="Akapitzlist"/>
        <w:numPr>
          <w:ilvl w:val="0"/>
          <w:numId w:val="5"/>
        </w:numPr>
        <w:spacing w:line="262" w:lineRule="auto"/>
        <w:ind w:left="426" w:hanging="142"/>
        <w:rPr>
          <w:color w:val="000000" w:themeColor="text1"/>
          <w:szCs w:val="24"/>
          <w:lang w:val="en-GB"/>
        </w:rPr>
      </w:pPr>
      <w:r w:rsidRPr="00D02050">
        <w:rPr>
          <w:color w:val="000000" w:themeColor="text1"/>
          <w:szCs w:val="24"/>
          <w:lang w:val="en-GB"/>
        </w:rPr>
        <w:t xml:space="preserve">If the candidate does not see the detailed points assigned during the meeting referred to in </w:t>
      </w:r>
      <w:r w:rsidR="00A90363" w:rsidRPr="00D02050">
        <w:rPr>
          <w:color w:val="000000" w:themeColor="text1"/>
          <w:szCs w:val="24"/>
          <w:lang w:val="en-GB"/>
        </w:rPr>
        <w:t>paragraph</w:t>
      </w:r>
      <w:r w:rsidRPr="00D02050">
        <w:rPr>
          <w:color w:val="000000" w:themeColor="text1"/>
          <w:szCs w:val="24"/>
          <w:lang w:val="en-GB"/>
        </w:rPr>
        <w:t xml:space="preserve"> 10 on their </w:t>
      </w:r>
      <w:r w:rsidR="00E76974">
        <w:rPr>
          <w:color w:val="000000" w:themeColor="text1"/>
          <w:szCs w:val="24"/>
          <w:lang w:val="en-GB"/>
        </w:rPr>
        <w:t>ECR</w:t>
      </w:r>
      <w:r w:rsidRPr="00D02050">
        <w:rPr>
          <w:color w:val="000000" w:themeColor="text1"/>
          <w:szCs w:val="24"/>
          <w:lang w:val="en-GB"/>
        </w:rPr>
        <w:t xml:space="preserve"> system account, they must inform the </w:t>
      </w:r>
      <w:r w:rsidR="00A90363" w:rsidRPr="00D02050">
        <w:rPr>
          <w:color w:val="000000" w:themeColor="text1"/>
          <w:szCs w:val="24"/>
          <w:lang w:val="en-GB"/>
        </w:rPr>
        <w:t>C</w:t>
      </w:r>
      <w:r w:rsidRPr="00D02050">
        <w:rPr>
          <w:color w:val="000000" w:themeColor="text1"/>
          <w:szCs w:val="24"/>
          <w:lang w:val="en-GB"/>
        </w:rPr>
        <w:t>hair of the Competition Committee by sending an email to: rekrutacja-edok@usz.edu.pl.</w:t>
      </w:r>
    </w:p>
    <w:p w14:paraId="2830F9F5" w14:textId="5E48625A" w:rsidR="005F081A" w:rsidRPr="00D02050" w:rsidRDefault="005F081A">
      <w:pPr>
        <w:pStyle w:val="Akapitzlist"/>
        <w:numPr>
          <w:ilvl w:val="0"/>
          <w:numId w:val="5"/>
        </w:numPr>
        <w:spacing w:line="262" w:lineRule="auto"/>
        <w:ind w:left="426" w:hanging="142"/>
        <w:rPr>
          <w:color w:val="000000" w:themeColor="text1"/>
          <w:szCs w:val="24"/>
          <w:lang w:val="en-GB"/>
        </w:rPr>
      </w:pPr>
      <w:r w:rsidRPr="00D02050">
        <w:rPr>
          <w:color w:val="000000" w:themeColor="text1"/>
          <w:szCs w:val="24"/>
          <w:lang w:val="en-GB"/>
        </w:rPr>
        <w:t xml:space="preserve">In the case specified in </w:t>
      </w:r>
      <w:r w:rsidR="00A90363" w:rsidRPr="00D02050">
        <w:rPr>
          <w:color w:val="000000" w:themeColor="text1"/>
          <w:szCs w:val="24"/>
          <w:lang w:val="en-GB"/>
        </w:rPr>
        <w:t>paragraph</w:t>
      </w:r>
      <w:r w:rsidRPr="00D02050">
        <w:rPr>
          <w:color w:val="000000" w:themeColor="text1"/>
          <w:szCs w:val="24"/>
          <w:lang w:val="en-GB"/>
        </w:rPr>
        <w:t xml:space="preserve"> 1</w:t>
      </w:r>
      <w:r w:rsidR="005514F8">
        <w:rPr>
          <w:color w:val="000000" w:themeColor="text1"/>
          <w:szCs w:val="24"/>
          <w:lang w:val="en-GB"/>
        </w:rPr>
        <w:t>5</w:t>
      </w:r>
      <w:r w:rsidRPr="00D02050">
        <w:rPr>
          <w:color w:val="000000" w:themeColor="text1"/>
          <w:szCs w:val="24"/>
          <w:lang w:val="en-GB"/>
        </w:rPr>
        <w:t xml:space="preserve">, the information about the points awarded during the meeting referred to in </w:t>
      </w:r>
      <w:r w:rsidR="00A90363" w:rsidRPr="00D02050">
        <w:rPr>
          <w:color w:val="000000" w:themeColor="text1"/>
          <w:szCs w:val="24"/>
          <w:lang w:val="en-GB"/>
        </w:rPr>
        <w:t>paragraph</w:t>
      </w:r>
      <w:r w:rsidRPr="00D02050">
        <w:rPr>
          <w:color w:val="000000" w:themeColor="text1"/>
          <w:szCs w:val="24"/>
          <w:lang w:val="en-GB"/>
        </w:rPr>
        <w:t xml:space="preserve"> 10 will be promptly sent to the candidate's email address.</w:t>
      </w:r>
    </w:p>
    <w:p w14:paraId="54E7F4B5" w14:textId="77777777" w:rsidR="00461245" w:rsidRPr="00D02050" w:rsidRDefault="00461245" w:rsidP="00453722">
      <w:pPr>
        <w:spacing w:line="262" w:lineRule="auto"/>
        <w:ind w:left="284" w:right="33"/>
        <w:rPr>
          <w:color w:val="000000" w:themeColor="text1"/>
          <w:szCs w:val="24"/>
          <w:lang w:val="en-GB"/>
        </w:rPr>
      </w:pPr>
    </w:p>
    <w:p w14:paraId="6A26CD60" w14:textId="4D0D0DBF" w:rsidR="007A4E26" w:rsidRPr="00D02050" w:rsidRDefault="000F54E5" w:rsidP="00453722">
      <w:pPr>
        <w:spacing w:line="262" w:lineRule="auto"/>
        <w:ind w:left="0" w:hanging="10"/>
        <w:jc w:val="center"/>
        <w:rPr>
          <w:b/>
          <w:bCs/>
          <w:color w:val="000000" w:themeColor="text1"/>
          <w:szCs w:val="24"/>
          <w:lang w:val="en-GB"/>
        </w:rPr>
      </w:pPr>
      <w:r w:rsidRPr="00D02050">
        <w:rPr>
          <w:b/>
          <w:bCs/>
          <w:color w:val="000000" w:themeColor="text1"/>
          <w:szCs w:val="24"/>
          <w:lang w:val="en-GB"/>
        </w:rPr>
        <w:t>§</w:t>
      </w:r>
      <w:r w:rsidR="00B15EAB" w:rsidRPr="00D02050">
        <w:rPr>
          <w:b/>
          <w:bCs/>
          <w:color w:val="000000" w:themeColor="text1"/>
          <w:szCs w:val="24"/>
          <w:lang w:val="en-GB"/>
        </w:rPr>
        <w:t xml:space="preserve"> 1</w:t>
      </w:r>
      <w:r w:rsidR="00A90363" w:rsidRPr="00D02050">
        <w:rPr>
          <w:b/>
          <w:bCs/>
          <w:color w:val="000000" w:themeColor="text1"/>
          <w:szCs w:val="24"/>
          <w:lang w:val="en-GB"/>
        </w:rPr>
        <w:t>0</w:t>
      </w:r>
      <w:r w:rsidR="00B15EAB" w:rsidRPr="00D02050">
        <w:rPr>
          <w:b/>
          <w:bCs/>
          <w:color w:val="000000" w:themeColor="text1"/>
          <w:szCs w:val="24"/>
          <w:lang w:val="en-GB"/>
        </w:rPr>
        <w:t>.</w:t>
      </w:r>
    </w:p>
    <w:p w14:paraId="1A638CF9" w14:textId="77777777" w:rsidR="00A90363" w:rsidRPr="00D02050" w:rsidRDefault="00A90363" w:rsidP="00453722">
      <w:pPr>
        <w:spacing w:line="262" w:lineRule="auto"/>
        <w:ind w:left="0" w:hanging="10"/>
        <w:jc w:val="center"/>
        <w:rPr>
          <w:b/>
          <w:bCs/>
          <w:color w:val="000000" w:themeColor="text1"/>
          <w:szCs w:val="24"/>
          <w:lang w:val="en-GB"/>
        </w:rPr>
      </w:pPr>
    </w:p>
    <w:p w14:paraId="0BCD0BCA" w14:textId="4291876F" w:rsidR="00343230" w:rsidRPr="00D02050" w:rsidRDefault="00343230">
      <w:pPr>
        <w:pStyle w:val="Akapitzlist"/>
        <w:numPr>
          <w:ilvl w:val="0"/>
          <w:numId w:val="20"/>
        </w:numPr>
        <w:spacing w:line="262" w:lineRule="auto"/>
        <w:ind w:left="426" w:hanging="426"/>
        <w:rPr>
          <w:color w:val="000000" w:themeColor="text1"/>
          <w:szCs w:val="24"/>
          <w:lang w:val="en-GB"/>
        </w:rPr>
      </w:pPr>
      <w:r w:rsidRPr="00D02050">
        <w:rPr>
          <w:color w:val="000000" w:themeColor="text1"/>
          <w:szCs w:val="24"/>
          <w:lang w:val="en-GB"/>
        </w:rPr>
        <w:t xml:space="preserve">The candidate has the right to submit justified objections regarding the number of points awarded by the competition team within 4 days from the date the candidate reviews the points awarded in the </w:t>
      </w:r>
      <w:r w:rsidR="00E76974">
        <w:rPr>
          <w:color w:val="000000" w:themeColor="text1"/>
          <w:szCs w:val="24"/>
          <w:lang w:val="en-GB"/>
        </w:rPr>
        <w:t>ECR</w:t>
      </w:r>
      <w:r w:rsidRPr="00D02050">
        <w:rPr>
          <w:color w:val="000000" w:themeColor="text1"/>
          <w:szCs w:val="24"/>
          <w:lang w:val="en-GB"/>
        </w:rPr>
        <w:t xml:space="preserve"> system, or in the case specified in § 9(1</w:t>
      </w:r>
      <w:r w:rsidR="005514F8">
        <w:rPr>
          <w:color w:val="000000" w:themeColor="text1"/>
          <w:szCs w:val="24"/>
          <w:lang w:val="en-GB"/>
        </w:rPr>
        <w:t>5</w:t>
      </w:r>
      <w:r w:rsidRPr="00D02050">
        <w:rPr>
          <w:color w:val="000000" w:themeColor="text1"/>
          <w:szCs w:val="24"/>
          <w:lang w:val="en-GB"/>
        </w:rPr>
        <w:t>) of the resolution, from the date the information is sent to the candidate's email address.</w:t>
      </w:r>
    </w:p>
    <w:p w14:paraId="5449FC0E" w14:textId="05576FF8" w:rsidR="00343230" w:rsidRPr="00D02050" w:rsidRDefault="005514F8">
      <w:pPr>
        <w:pStyle w:val="Akapitzlist"/>
        <w:numPr>
          <w:ilvl w:val="0"/>
          <w:numId w:val="20"/>
        </w:numPr>
        <w:spacing w:line="262" w:lineRule="auto"/>
        <w:ind w:left="426" w:hanging="426"/>
        <w:rPr>
          <w:color w:val="000000" w:themeColor="text1"/>
          <w:szCs w:val="24"/>
          <w:lang w:val="en-GB"/>
        </w:rPr>
      </w:pPr>
      <w:r w:rsidRPr="005514F8">
        <w:rPr>
          <w:color w:val="000000" w:themeColor="text1"/>
          <w:szCs w:val="24"/>
          <w:lang w:val="en-GB"/>
        </w:rPr>
        <w:t>Objections must be submitted either as a scan of a document containing a handwritten signature or in electronic form bearing a qualified electronic signature. Objections are sent to the designated e-mail address. Objections prepared in a language other than Polish must be submitted together with a translation into Polish</w:t>
      </w:r>
      <w:r w:rsidR="00343230" w:rsidRPr="00D02050">
        <w:rPr>
          <w:color w:val="000000" w:themeColor="text1"/>
          <w:szCs w:val="24"/>
          <w:lang w:val="en-GB"/>
        </w:rPr>
        <w:t>.</w:t>
      </w:r>
    </w:p>
    <w:p w14:paraId="35577D5A" w14:textId="52C66D74" w:rsidR="00343230" w:rsidRPr="00D02050" w:rsidRDefault="00343230">
      <w:pPr>
        <w:pStyle w:val="Akapitzlist"/>
        <w:numPr>
          <w:ilvl w:val="0"/>
          <w:numId w:val="20"/>
        </w:numPr>
        <w:spacing w:line="262" w:lineRule="auto"/>
        <w:ind w:left="426" w:hanging="426"/>
        <w:rPr>
          <w:color w:val="000000" w:themeColor="text1"/>
          <w:szCs w:val="24"/>
          <w:lang w:val="en-GB"/>
        </w:rPr>
      </w:pPr>
      <w:r w:rsidRPr="00D02050">
        <w:rPr>
          <w:color w:val="000000" w:themeColor="text1"/>
          <w:szCs w:val="24"/>
          <w:lang w:val="en-GB"/>
        </w:rPr>
        <w:t>The candidate who did not attend the meeting, which in particular was supposed to include the interview, may also submit objections referred to in paragraph 1.</w:t>
      </w:r>
    </w:p>
    <w:p w14:paraId="7870BE7B" w14:textId="20C31744" w:rsidR="00343230" w:rsidRPr="00D02050" w:rsidRDefault="00343230">
      <w:pPr>
        <w:pStyle w:val="Akapitzlist"/>
        <w:numPr>
          <w:ilvl w:val="0"/>
          <w:numId w:val="20"/>
        </w:numPr>
        <w:spacing w:line="262" w:lineRule="auto"/>
        <w:ind w:left="426" w:hanging="426"/>
        <w:rPr>
          <w:color w:val="000000" w:themeColor="text1"/>
          <w:szCs w:val="24"/>
          <w:lang w:val="en-GB"/>
        </w:rPr>
      </w:pPr>
      <w:r w:rsidRPr="00D02050">
        <w:rPr>
          <w:color w:val="000000" w:themeColor="text1"/>
          <w:szCs w:val="24"/>
          <w:lang w:val="en-GB"/>
        </w:rPr>
        <w:t xml:space="preserve">If the candidate submits objections as referred to in paragraph 1, the Chair of the Competition Committee </w:t>
      </w:r>
      <w:r w:rsidR="005514F8">
        <w:rPr>
          <w:color w:val="000000" w:themeColor="text1"/>
          <w:szCs w:val="24"/>
          <w:lang w:val="en-GB"/>
        </w:rPr>
        <w:t>appoints</w:t>
      </w:r>
      <w:r w:rsidRPr="00D02050">
        <w:rPr>
          <w:color w:val="000000" w:themeColor="text1"/>
          <w:szCs w:val="24"/>
          <w:lang w:val="en-GB"/>
        </w:rPr>
        <w:t xml:space="preserve"> a new competition team with a different composition from the one that participated in the previous stages of the candidate’s competition </w:t>
      </w:r>
      <w:r w:rsidR="0034358D" w:rsidRPr="00D02050">
        <w:rPr>
          <w:color w:val="000000" w:themeColor="text1"/>
          <w:szCs w:val="24"/>
          <w:lang w:val="en-GB"/>
        </w:rPr>
        <w:t>procedure and</w:t>
      </w:r>
      <w:r w:rsidRPr="00D02050">
        <w:rPr>
          <w:color w:val="000000" w:themeColor="text1"/>
          <w:szCs w:val="24"/>
          <w:lang w:val="en-GB"/>
        </w:rPr>
        <w:t xml:space="preserve"> sets a date for this team’s meeting.</w:t>
      </w:r>
    </w:p>
    <w:p w14:paraId="18487E41" w14:textId="3F68F714" w:rsidR="00343230" w:rsidRPr="00D02050" w:rsidRDefault="00343230">
      <w:pPr>
        <w:pStyle w:val="Akapitzlist"/>
        <w:numPr>
          <w:ilvl w:val="0"/>
          <w:numId w:val="20"/>
        </w:numPr>
        <w:spacing w:line="262" w:lineRule="auto"/>
        <w:ind w:left="426" w:hanging="426"/>
        <w:rPr>
          <w:color w:val="000000" w:themeColor="text1"/>
          <w:szCs w:val="24"/>
          <w:lang w:val="en-GB"/>
        </w:rPr>
      </w:pPr>
      <w:r w:rsidRPr="00D02050">
        <w:rPr>
          <w:color w:val="000000" w:themeColor="text1"/>
          <w:szCs w:val="24"/>
          <w:lang w:val="en-GB"/>
        </w:rPr>
        <w:t xml:space="preserve">The candidate and the members of the competition team will receive a link to the meeting sent to the email address provided by the candidate (candidate) and the email address in </w:t>
      </w:r>
      <w:r w:rsidRPr="00D02050">
        <w:rPr>
          <w:color w:val="000000" w:themeColor="text1"/>
          <w:szCs w:val="24"/>
          <w:lang w:val="en-GB"/>
        </w:rPr>
        <w:lastRenderedPageBreak/>
        <w:t>the usz.edu.pl domain (team member) no later than 2 days before the scheduled date of the competition team meeting.</w:t>
      </w:r>
    </w:p>
    <w:p w14:paraId="302049F9" w14:textId="4EC7712A" w:rsidR="00343230" w:rsidRPr="00D02050" w:rsidRDefault="00343230">
      <w:pPr>
        <w:pStyle w:val="Akapitzlist"/>
        <w:numPr>
          <w:ilvl w:val="0"/>
          <w:numId w:val="20"/>
        </w:numPr>
        <w:spacing w:line="262" w:lineRule="auto"/>
        <w:ind w:left="426" w:hanging="426"/>
        <w:rPr>
          <w:color w:val="000000" w:themeColor="text1"/>
          <w:szCs w:val="24"/>
          <w:lang w:val="en-GB"/>
        </w:rPr>
      </w:pPr>
      <w:r w:rsidRPr="00D02050">
        <w:rPr>
          <w:color w:val="000000" w:themeColor="text1"/>
          <w:szCs w:val="24"/>
          <w:lang w:val="en-GB"/>
        </w:rPr>
        <w:t xml:space="preserve">Along with the meeting link specified in </w:t>
      </w:r>
      <w:r w:rsidR="0034358D" w:rsidRPr="00D02050">
        <w:rPr>
          <w:color w:val="000000" w:themeColor="text1"/>
          <w:szCs w:val="24"/>
          <w:lang w:val="en-GB"/>
        </w:rPr>
        <w:t>paragraph</w:t>
      </w:r>
      <w:r w:rsidRPr="00D02050">
        <w:rPr>
          <w:color w:val="000000" w:themeColor="text1"/>
          <w:szCs w:val="24"/>
          <w:lang w:val="en-GB"/>
        </w:rPr>
        <w:t xml:space="preserve"> 5, the candidate will receive information about the new composition of the competition team. In the event of a change in the composition of the competition team, the candidate will be informed of this change via email, no later than the day before the scheduled date of the interview.</w:t>
      </w:r>
    </w:p>
    <w:p w14:paraId="61C29E6F" w14:textId="35DD9231" w:rsidR="00343230" w:rsidRPr="00D02050" w:rsidRDefault="00343230">
      <w:pPr>
        <w:pStyle w:val="Akapitzlist"/>
        <w:numPr>
          <w:ilvl w:val="0"/>
          <w:numId w:val="20"/>
        </w:numPr>
        <w:spacing w:line="262" w:lineRule="auto"/>
        <w:ind w:left="426" w:hanging="426"/>
        <w:rPr>
          <w:color w:val="000000" w:themeColor="text1"/>
          <w:szCs w:val="24"/>
          <w:lang w:val="en-GB"/>
        </w:rPr>
      </w:pPr>
      <w:r w:rsidRPr="00D02050">
        <w:rPr>
          <w:color w:val="000000" w:themeColor="text1"/>
          <w:szCs w:val="24"/>
          <w:lang w:val="en-GB"/>
        </w:rPr>
        <w:t>The provisions of § 9</w:t>
      </w:r>
      <w:r w:rsidR="0034358D" w:rsidRPr="00D02050">
        <w:rPr>
          <w:color w:val="000000" w:themeColor="text1"/>
          <w:szCs w:val="24"/>
          <w:lang w:val="en-GB"/>
        </w:rPr>
        <w:t>(</w:t>
      </w:r>
      <w:r w:rsidRPr="00D02050">
        <w:rPr>
          <w:color w:val="000000" w:themeColor="text1"/>
          <w:szCs w:val="24"/>
          <w:lang w:val="en-GB"/>
        </w:rPr>
        <w:t>6-7</w:t>
      </w:r>
      <w:r w:rsidR="0034358D" w:rsidRPr="00D02050">
        <w:rPr>
          <w:color w:val="000000" w:themeColor="text1"/>
          <w:szCs w:val="24"/>
          <w:lang w:val="en-GB"/>
        </w:rPr>
        <w:t>)</w:t>
      </w:r>
      <w:r w:rsidRPr="00D02050">
        <w:rPr>
          <w:color w:val="000000" w:themeColor="text1"/>
          <w:szCs w:val="24"/>
          <w:lang w:val="en-GB"/>
        </w:rPr>
        <w:t xml:space="preserve"> and </w:t>
      </w:r>
      <w:r w:rsidR="0034358D" w:rsidRPr="00D02050">
        <w:rPr>
          <w:color w:val="000000" w:themeColor="text1"/>
          <w:szCs w:val="24"/>
          <w:lang w:val="en-GB"/>
        </w:rPr>
        <w:t>(</w:t>
      </w:r>
      <w:r w:rsidRPr="00D02050">
        <w:rPr>
          <w:color w:val="000000" w:themeColor="text1"/>
          <w:szCs w:val="24"/>
          <w:lang w:val="en-GB"/>
        </w:rPr>
        <w:t>9-12</w:t>
      </w:r>
      <w:r w:rsidR="0034358D" w:rsidRPr="00D02050">
        <w:rPr>
          <w:color w:val="000000" w:themeColor="text1"/>
          <w:szCs w:val="24"/>
          <w:lang w:val="en-GB"/>
        </w:rPr>
        <w:t>)</w:t>
      </w:r>
      <w:r w:rsidRPr="00D02050">
        <w:rPr>
          <w:color w:val="000000" w:themeColor="text1"/>
          <w:szCs w:val="24"/>
          <w:lang w:val="en-GB"/>
        </w:rPr>
        <w:t xml:space="preserve"> of the resolution apply to the meeting of the competition team reviewing objections, with the exception that the competition team will re-evaluate the candidate only in regard to the criteria that are the subject of the objections.</w:t>
      </w:r>
    </w:p>
    <w:p w14:paraId="02450562" w14:textId="706AF41A" w:rsidR="00343230" w:rsidRPr="00D02050" w:rsidRDefault="00343230">
      <w:pPr>
        <w:pStyle w:val="Akapitzlist"/>
        <w:numPr>
          <w:ilvl w:val="0"/>
          <w:numId w:val="20"/>
        </w:numPr>
        <w:spacing w:line="262" w:lineRule="auto"/>
        <w:ind w:left="426" w:hanging="426"/>
        <w:rPr>
          <w:color w:val="000000" w:themeColor="text1"/>
          <w:szCs w:val="24"/>
          <w:lang w:val="en-GB"/>
        </w:rPr>
      </w:pPr>
      <w:r w:rsidRPr="00D02050">
        <w:rPr>
          <w:color w:val="000000" w:themeColor="text1"/>
          <w:szCs w:val="24"/>
          <w:lang w:val="en-GB"/>
        </w:rPr>
        <w:t>The competition team will reassign points only for those criteria to which the candidate raised objections.</w:t>
      </w:r>
    </w:p>
    <w:p w14:paraId="06FAA0CE" w14:textId="48E07A56" w:rsidR="005514F8" w:rsidRDefault="005514F8">
      <w:pPr>
        <w:pStyle w:val="Akapitzlist"/>
        <w:numPr>
          <w:ilvl w:val="0"/>
          <w:numId w:val="20"/>
        </w:numPr>
        <w:spacing w:line="262" w:lineRule="auto"/>
        <w:ind w:left="426" w:hanging="426"/>
        <w:rPr>
          <w:color w:val="000000" w:themeColor="text1"/>
          <w:szCs w:val="24"/>
          <w:lang w:val="en-GB"/>
        </w:rPr>
      </w:pPr>
      <w:r w:rsidRPr="005514F8">
        <w:rPr>
          <w:color w:val="000000" w:themeColor="text1"/>
          <w:szCs w:val="24"/>
          <w:lang w:val="en-GB"/>
        </w:rPr>
        <w:t xml:space="preserve">For each criterion covered by the objections, the final number of points is determined as the arithmetic mean of the points awarded for that criterion during the first meeting referred to in § 9(10) of the resolution and during the meeting of the competition </w:t>
      </w:r>
      <w:r>
        <w:rPr>
          <w:color w:val="000000" w:themeColor="text1"/>
          <w:szCs w:val="24"/>
          <w:lang w:val="en-GB"/>
        </w:rPr>
        <w:t>team</w:t>
      </w:r>
      <w:r w:rsidRPr="005514F8">
        <w:rPr>
          <w:color w:val="000000" w:themeColor="text1"/>
          <w:szCs w:val="24"/>
          <w:lang w:val="en-GB"/>
        </w:rPr>
        <w:t xml:space="preserve"> reviewing the objections (rounded to two decimal places, using standard mathematical rounding).</w:t>
      </w:r>
    </w:p>
    <w:p w14:paraId="5598733B" w14:textId="5220C698" w:rsidR="005514F8" w:rsidRDefault="00343230" w:rsidP="005514F8">
      <w:pPr>
        <w:pStyle w:val="Akapitzlist"/>
        <w:numPr>
          <w:ilvl w:val="0"/>
          <w:numId w:val="20"/>
        </w:numPr>
        <w:spacing w:line="262" w:lineRule="auto"/>
        <w:ind w:left="426" w:hanging="426"/>
        <w:rPr>
          <w:color w:val="000000" w:themeColor="text1"/>
          <w:szCs w:val="24"/>
          <w:lang w:val="en-GB"/>
        </w:rPr>
      </w:pPr>
      <w:r w:rsidRPr="00D02050">
        <w:rPr>
          <w:color w:val="000000" w:themeColor="text1"/>
          <w:szCs w:val="24"/>
          <w:lang w:val="en-GB"/>
        </w:rPr>
        <w:t xml:space="preserve">The final number of points </w:t>
      </w:r>
      <w:r w:rsidR="005514F8" w:rsidRPr="005514F8">
        <w:rPr>
          <w:color w:val="000000" w:themeColor="text1"/>
          <w:szCs w:val="24"/>
          <w:lang w:val="en-GB"/>
        </w:rPr>
        <w:t xml:space="preserve">for a candidate whose objections were reviewed </w:t>
      </w:r>
      <w:r w:rsidRPr="00D02050">
        <w:rPr>
          <w:color w:val="000000" w:themeColor="text1"/>
          <w:szCs w:val="24"/>
          <w:lang w:val="en-GB"/>
        </w:rPr>
        <w:t>is the sum of</w:t>
      </w:r>
      <w:r w:rsidR="005514F8">
        <w:rPr>
          <w:color w:val="000000" w:themeColor="text1"/>
          <w:szCs w:val="24"/>
          <w:lang w:val="en-GB"/>
        </w:rPr>
        <w:t>:</w:t>
      </w:r>
    </w:p>
    <w:p w14:paraId="2E41AF3A" w14:textId="77777777" w:rsidR="005514F8" w:rsidRDefault="005514F8" w:rsidP="005514F8">
      <w:pPr>
        <w:pStyle w:val="Akapitzlist"/>
        <w:numPr>
          <w:ilvl w:val="1"/>
          <w:numId w:val="20"/>
        </w:numPr>
        <w:spacing w:line="262" w:lineRule="auto"/>
        <w:ind w:left="709" w:hanging="283"/>
        <w:rPr>
          <w:color w:val="000000" w:themeColor="text1"/>
          <w:szCs w:val="24"/>
          <w:lang w:val="en-GB"/>
        </w:rPr>
      </w:pPr>
      <w:r w:rsidRPr="005514F8">
        <w:rPr>
          <w:color w:val="000000" w:themeColor="text1"/>
          <w:szCs w:val="24"/>
          <w:lang w:val="en-GB"/>
        </w:rPr>
        <w:t>the points awarded during the first meeting for the criteria not covered by the objections</w:t>
      </w:r>
      <w:r w:rsidR="00343230" w:rsidRPr="005514F8">
        <w:rPr>
          <w:color w:val="000000" w:themeColor="text1"/>
          <w:szCs w:val="24"/>
          <w:lang w:val="en-GB"/>
        </w:rPr>
        <w:t>, and</w:t>
      </w:r>
    </w:p>
    <w:p w14:paraId="6473CC01" w14:textId="77777777" w:rsidR="005514F8" w:rsidRDefault="005514F8" w:rsidP="005514F8">
      <w:pPr>
        <w:pStyle w:val="Akapitzlist"/>
        <w:numPr>
          <w:ilvl w:val="1"/>
          <w:numId w:val="20"/>
        </w:numPr>
        <w:spacing w:line="262" w:lineRule="auto"/>
        <w:ind w:left="709" w:hanging="283"/>
        <w:rPr>
          <w:color w:val="000000" w:themeColor="text1"/>
          <w:szCs w:val="24"/>
          <w:lang w:val="en-GB"/>
        </w:rPr>
      </w:pPr>
      <w:r w:rsidRPr="005514F8">
        <w:rPr>
          <w:color w:val="000000" w:themeColor="text1"/>
          <w:szCs w:val="24"/>
          <w:lang w:val="en-GB"/>
        </w:rPr>
        <w:t>the points for the criteria covered by the objections, determined in accordance with paragraph 9</w:t>
      </w:r>
      <w:r w:rsidR="00343230" w:rsidRPr="005514F8">
        <w:rPr>
          <w:color w:val="000000" w:themeColor="text1"/>
          <w:szCs w:val="24"/>
          <w:lang w:val="en-GB"/>
        </w:rPr>
        <w:t xml:space="preserve">. </w:t>
      </w:r>
    </w:p>
    <w:p w14:paraId="2CEC3A26" w14:textId="6739F6D8" w:rsidR="00343230" w:rsidRPr="005514F8" w:rsidRDefault="00DE71D9" w:rsidP="005514F8">
      <w:pPr>
        <w:pStyle w:val="Akapitzlist"/>
        <w:numPr>
          <w:ilvl w:val="0"/>
          <w:numId w:val="20"/>
        </w:numPr>
        <w:spacing w:line="262" w:lineRule="auto"/>
        <w:ind w:left="426" w:hanging="426"/>
        <w:rPr>
          <w:color w:val="000000" w:themeColor="text1"/>
          <w:szCs w:val="24"/>
          <w:lang w:val="en-GB"/>
        </w:rPr>
      </w:pPr>
      <w:r w:rsidRPr="00DE71D9">
        <w:rPr>
          <w:color w:val="000000" w:themeColor="text1"/>
          <w:szCs w:val="24"/>
          <w:lang w:val="en-GB"/>
        </w:rPr>
        <w:t>If the final number of points for a candidate after reviewing the objections is lower than the number of points originally awarded, the result more favourable to the candidate is adopted</w:t>
      </w:r>
      <w:r w:rsidR="00343230" w:rsidRPr="005514F8">
        <w:rPr>
          <w:color w:val="000000" w:themeColor="text1"/>
          <w:szCs w:val="24"/>
          <w:lang w:val="en-GB"/>
        </w:rPr>
        <w:t>.</w:t>
      </w:r>
    </w:p>
    <w:p w14:paraId="1404DD7B" w14:textId="5D120A46" w:rsidR="00A90363" w:rsidRPr="00D02050" w:rsidRDefault="00343230">
      <w:pPr>
        <w:pStyle w:val="Akapitzlist"/>
        <w:numPr>
          <w:ilvl w:val="0"/>
          <w:numId w:val="20"/>
        </w:numPr>
        <w:spacing w:line="262" w:lineRule="auto"/>
        <w:ind w:left="426" w:hanging="426"/>
        <w:rPr>
          <w:color w:val="000000" w:themeColor="text1"/>
          <w:szCs w:val="24"/>
          <w:lang w:val="en-GB"/>
        </w:rPr>
      </w:pPr>
      <w:r w:rsidRPr="00D02050">
        <w:rPr>
          <w:color w:val="000000" w:themeColor="text1"/>
          <w:szCs w:val="24"/>
          <w:lang w:val="en-GB"/>
        </w:rPr>
        <w:t xml:space="preserve">Failure to submit objections within the period specified in </w:t>
      </w:r>
      <w:r w:rsidR="0034358D" w:rsidRPr="00D02050">
        <w:rPr>
          <w:color w:val="000000" w:themeColor="text1"/>
          <w:szCs w:val="24"/>
          <w:lang w:val="en-GB"/>
        </w:rPr>
        <w:t>paragraph</w:t>
      </w:r>
      <w:r w:rsidRPr="00D02050">
        <w:rPr>
          <w:color w:val="000000" w:themeColor="text1"/>
          <w:szCs w:val="24"/>
          <w:lang w:val="en-GB"/>
        </w:rPr>
        <w:t xml:space="preserve"> 1 means that the candidate accepts the number of points awarded by the competition team.</w:t>
      </w:r>
    </w:p>
    <w:p w14:paraId="1C6EFA6F" w14:textId="77777777" w:rsidR="0034358D" w:rsidRPr="00D02050" w:rsidRDefault="0034358D" w:rsidP="0034358D">
      <w:pPr>
        <w:spacing w:line="262" w:lineRule="auto"/>
        <w:ind w:left="0"/>
        <w:rPr>
          <w:color w:val="000000" w:themeColor="text1"/>
          <w:szCs w:val="24"/>
          <w:lang w:val="en-GB"/>
        </w:rPr>
      </w:pPr>
    </w:p>
    <w:p w14:paraId="1051E472" w14:textId="77777777" w:rsidR="0034358D" w:rsidRPr="00D02050" w:rsidRDefault="0034358D" w:rsidP="0034358D">
      <w:pPr>
        <w:spacing w:line="262" w:lineRule="auto"/>
        <w:ind w:left="0"/>
        <w:jc w:val="center"/>
        <w:rPr>
          <w:b/>
          <w:color w:val="000000" w:themeColor="text1"/>
          <w:szCs w:val="24"/>
          <w:lang w:val="en-GB"/>
        </w:rPr>
      </w:pPr>
      <w:r w:rsidRPr="00D02050">
        <w:rPr>
          <w:b/>
          <w:color w:val="000000" w:themeColor="text1"/>
          <w:szCs w:val="24"/>
          <w:lang w:val="en-GB"/>
        </w:rPr>
        <w:t>§ 11.</w:t>
      </w:r>
    </w:p>
    <w:p w14:paraId="2401479A" w14:textId="787EEEF8" w:rsidR="0034358D" w:rsidRPr="00D02050" w:rsidRDefault="0034358D" w:rsidP="0034358D">
      <w:pPr>
        <w:spacing w:line="262" w:lineRule="auto"/>
        <w:ind w:left="0"/>
        <w:rPr>
          <w:color w:val="000000" w:themeColor="text1"/>
          <w:szCs w:val="24"/>
          <w:lang w:val="en-GB"/>
        </w:rPr>
      </w:pPr>
    </w:p>
    <w:p w14:paraId="3FF682C3" w14:textId="7CB6C438" w:rsidR="0034358D" w:rsidRPr="00D02050" w:rsidRDefault="0034358D">
      <w:pPr>
        <w:pStyle w:val="Akapitzlist"/>
        <w:numPr>
          <w:ilvl w:val="0"/>
          <w:numId w:val="21"/>
        </w:numPr>
        <w:spacing w:line="262" w:lineRule="auto"/>
        <w:ind w:left="426" w:hanging="426"/>
        <w:rPr>
          <w:color w:val="000000" w:themeColor="text1"/>
          <w:szCs w:val="24"/>
          <w:lang w:val="en-GB"/>
        </w:rPr>
      </w:pPr>
      <w:r w:rsidRPr="00D02050">
        <w:rPr>
          <w:color w:val="000000" w:themeColor="text1"/>
          <w:szCs w:val="24"/>
          <w:lang w:val="en-GB"/>
        </w:rPr>
        <w:t>After conducting the meetings specified in § 9(10) of the resolution with all candidates, as well as meetings held in connection with candidates' objections regarding the number of points, the Chair of the Competition Committee publishes on the website of the Doctoral School US the ranking lists (according to points 2 and 3 of the qualification criteria), which include:</w:t>
      </w:r>
    </w:p>
    <w:p w14:paraId="6F0342B6" w14:textId="1365C6C4" w:rsidR="0034358D" w:rsidRPr="0034358D" w:rsidRDefault="0034358D">
      <w:pPr>
        <w:numPr>
          <w:ilvl w:val="1"/>
          <w:numId w:val="21"/>
        </w:numPr>
        <w:spacing w:line="262" w:lineRule="auto"/>
        <w:ind w:left="709" w:hanging="283"/>
        <w:rPr>
          <w:color w:val="000000" w:themeColor="text1"/>
          <w:szCs w:val="24"/>
          <w:lang w:val="en-GB"/>
        </w:rPr>
      </w:pPr>
      <w:r w:rsidRPr="00D02050">
        <w:rPr>
          <w:color w:val="000000" w:themeColor="text1"/>
          <w:szCs w:val="24"/>
          <w:lang w:val="en-GB"/>
        </w:rPr>
        <w:t>t</w:t>
      </w:r>
      <w:r w:rsidRPr="0034358D">
        <w:rPr>
          <w:color w:val="000000" w:themeColor="text1"/>
          <w:szCs w:val="24"/>
          <w:lang w:val="en-GB"/>
        </w:rPr>
        <w:t>he candidate's first and last name,</w:t>
      </w:r>
    </w:p>
    <w:p w14:paraId="6B233215" w14:textId="1501117C" w:rsidR="0034358D" w:rsidRPr="0034358D" w:rsidRDefault="0034358D">
      <w:pPr>
        <w:numPr>
          <w:ilvl w:val="1"/>
          <w:numId w:val="21"/>
        </w:numPr>
        <w:spacing w:line="262" w:lineRule="auto"/>
        <w:ind w:left="709" w:hanging="283"/>
        <w:rPr>
          <w:color w:val="000000" w:themeColor="text1"/>
          <w:szCs w:val="24"/>
          <w:lang w:val="en-GB"/>
        </w:rPr>
      </w:pPr>
      <w:r w:rsidRPr="00D02050">
        <w:rPr>
          <w:color w:val="000000" w:themeColor="text1"/>
          <w:szCs w:val="24"/>
          <w:lang w:val="en-GB"/>
        </w:rPr>
        <w:t>t</w:t>
      </w:r>
      <w:r w:rsidRPr="0034358D">
        <w:rPr>
          <w:color w:val="000000" w:themeColor="text1"/>
          <w:szCs w:val="24"/>
          <w:lang w:val="en-GB"/>
        </w:rPr>
        <w:t>he scientific discipline,</w:t>
      </w:r>
    </w:p>
    <w:p w14:paraId="4045341C" w14:textId="4FB92A50" w:rsidR="0034358D" w:rsidRPr="0034358D" w:rsidRDefault="0034358D">
      <w:pPr>
        <w:numPr>
          <w:ilvl w:val="1"/>
          <w:numId w:val="21"/>
        </w:numPr>
        <w:spacing w:line="262" w:lineRule="auto"/>
        <w:ind w:left="709" w:hanging="283"/>
        <w:rPr>
          <w:color w:val="000000" w:themeColor="text1"/>
          <w:szCs w:val="24"/>
          <w:lang w:val="en-GB"/>
        </w:rPr>
      </w:pPr>
      <w:r w:rsidRPr="00D02050">
        <w:rPr>
          <w:color w:val="000000" w:themeColor="text1"/>
          <w:szCs w:val="24"/>
          <w:lang w:val="en-GB"/>
        </w:rPr>
        <w:t>t</w:t>
      </w:r>
      <w:r w:rsidRPr="0034358D">
        <w:rPr>
          <w:color w:val="000000" w:themeColor="text1"/>
          <w:szCs w:val="24"/>
          <w:lang w:val="en-GB"/>
        </w:rPr>
        <w:t>he number of points obtained by the candidate in the competition procedure,</w:t>
      </w:r>
    </w:p>
    <w:p w14:paraId="39ECDFFA" w14:textId="2C8DF2C1" w:rsidR="0034358D" w:rsidRPr="0034358D" w:rsidRDefault="0034358D">
      <w:pPr>
        <w:numPr>
          <w:ilvl w:val="1"/>
          <w:numId w:val="21"/>
        </w:numPr>
        <w:spacing w:line="262" w:lineRule="auto"/>
        <w:ind w:left="709" w:hanging="283"/>
        <w:rPr>
          <w:color w:val="000000" w:themeColor="text1"/>
          <w:szCs w:val="24"/>
          <w:lang w:val="en-GB"/>
        </w:rPr>
      </w:pPr>
      <w:r w:rsidRPr="00D02050">
        <w:rPr>
          <w:color w:val="000000" w:themeColor="text1"/>
          <w:szCs w:val="24"/>
          <w:lang w:val="en-GB"/>
        </w:rPr>
        <w:t>i</w:t>
      </w:r>
      <w:r w:rsidRPr="0034358D">
        <w:rPr>
          <w:color w:val="000000" w:themeColor="text1"/>
          <w:szCs w:val="24"/>
          <w:lang w:val="en-GB"/>
        </w:rPr>
        <w:t xml:space="preserve">dentification of candidates recommended for admission to the Doctoral School </w:t>
      </w:r>
      <w:r w:rsidRPr="00D02050">
        <w:rPr>
          <w:color w:val="000000" w:themeColor="text1"/>
          <w:szCs w:val="24"/>
          <w:lang w:val="en-GB"/>
        </w:rPr>
        <w:t>US</w:t>
      </w:r>
      <w:r w:rsidRPr="0034358D">
        <w:rPr>
          <w:color w:val="000000" w:themeColor="text1"/>
          <w:szCs w:val="24"/>
          <w:lang w:val="en-GB"/>
        </w:rPr>
        <w:t>.</w:t>
      </w:r>
    </w:p>
    <w:p w14:paraId="4F595070" w14:textId="6B7D77A0" w:rsidR="0034358D" w:rsidRPr="00D02050" w:rsidRDefault="0034358D">
      <w:pPr>
        <w:pStyle w:val="Akapitzlist"/>
        <w:numPr>
          <w:ilvl w:val="0"/>
          <w:numId w:val="21"/>
        </w:numPr>
        <w:spacing w:line="262" w:lineRule="auto"/>
        <w:ind w:left="426" w:hanging="426"/>
        <w:rPr>
          <w:color w:val="000000" w:themeColor="text1"/>
          <w:szCs w:val="24"/>
          <w:lang w:val="en-GB"/>
        </w:rPr>
      </w:pPr>
      <w:r w:rsidRPr="00D02050">
        <w:rPr>
          <w:color w:val="000000" w:themeColor="text1"/>
          <w:szCs w:val="24"/>
          <w:lang w:val="en-GB"/>
        </w:rPr>
        <w:t xml:space="preserve">The recommendation for admission to the Doctoral School US specified in paragraph 1(4) does not equate to being listed as a doctoral student </w:t>
      </w:r>
      <w:proofErr w:type="gramStart"/>
      <w:r w:rsidRPr="00D02050">
        <w:rPr>
          <w:color w:val="000000" w:themeColor="text1"/>
          <w:szCs w:val="24"/>
          <w:lang w:val="en-GB"/>
        </w:rPr>
        <w:t>of</w:t>
      </w:r>
      <w:proofErr w:type="gramEnd"/>
      <w:r w:rsidRPr="00D02050">
        <w:rPr>
          <w:color w:val="000000" w:themeColor="text1"/>
          <w:szCs w:val="24"/>
          <w:lang w:val="en-GB"/>
        </w:rPr>
        <w:t xml:space="preserve"> the Doctoral School US or to the administrative decision regarding the admission of the candidate to the Doctoral School US.</w:t>
      </w:r>
    </w:p>
    <w:p w14:paraId="3F6D8A64" w14:textId="77777777" w:rsidR="0034358D" w:rsidRPr="00D02050" w:rsidRDefault="0034358D" w:rsidP="0034358D">
      <w:pPr>
        <w:spacing w:line="262" w:lineRule="auto"/>
        <w:ind w:left="0"/>
        <w:rPr>
          <w:color w:val="000000" w:themeColor="text1"/>
          <w:szCs w:val="24"/>
          <w:lang w:val="en-GB"/>
        </w:rPr>
      </w:pPr>
    </w:p>
    <w:p w14:paraId="011DEB12" w14:textId="77777777" w:rsidR="00E024CC" w:rsidRPr="00D02050" w:rsidRDefault="00E024CC" w:rsidP="00E024CC">
      <w:pPr>
        <w:spacing w:line="262" w:lineRule="auto"/>
        <w:ind w:left="0" w:hanging="10"/>
        <w:jc w:val="center"/>
        <w:rPr>
          <w:b/>
          <w:bCs/>
          <w:color w:val="000000" w:themeColor="text1"/>
          <w:szCs w:val="24"/>
          <w:lang w:val="en-GB"/>
        </w:rPr>
      </w:pPr>
      <w:r w:rsidRPr="00D02050">
        <w:rPr>
          <w:b/>
          <w:bCs/>
          <w:color w:val="000000" w:themeColor="text1"/>
          <w:szCs w:val="24"/>
          <w:lang w:val="en-GB"/>
        </w:rPr>
        <w:t>§ 12.</w:t>
      </w:r>
    </w:p>
    <w:p w14:paraId="203CA907" w14:textId="77777777" w:rsidR="00534033" w:rsidRPr="00D02050" w:rsidRDefault="00534033" w:rsidP="00453722">
      <w:pPr>
        <w:spacing w:line="262" w:lineRule="auto"/>
        <w:ind w:left="0" w:hanging="10"/>
        <w:jc w:val="center"/>
        <w:rPr>
          <w:b/>
          <w:bCs/>
          <w:color w:val="000000" w:themeColor="text1"/>
          <w:szCs w:val="24"/>
          <w:lang w:val="en-GB"/>
        </w:rPr>
      </w:pPr>
    </w:p>
    <w:p w14:paraId="74577A5F" w14:textId="24224E3D" w:rsidR="003E2C7D" w:rsidRPr="00D02050" w:rsidRDefault="36847132" w:rsidP="003E2C7D">
      <w:pPr>
        <w:spacing w:line="262" w:lineRule="auto"/>
        <w:ind w:left="284" w:hanging="284"/>
        <w:rPr>
          <w:color w:val="000000" w:themeColor="text1"/>
          <w:szCs w:val="24"/>
          <w:lang w:val="en-GB"/>
        </w:rPr>
      </w:pPr>
      <w:r w:rsidRPr="00D02050">
        <w:rPr>
          <w:color w:val="000000" w:themeColor="text1"/>
          <w:szCs w:val="24"/>
          <w:lang w:val="en-GB"/>
        </w:rPr>
        <w:t>l.</w:t>
      </w:r>
      <w:r w:rsidR="00F74C88" w:rsidRPr="00D02050">
        <w:rPr>
          <w:color w:val="000000" w:themeColor="text1"/>
          <w:szCs w:val="24"/>
          <w:lang w:val="en-GB"/>
        </w:rPr>
        <w:tab/>
      </w:r>
      <w:r w:rsidR="003E2C7D" w:rsidRPr="00D02050">
        <w:rPr>
          <w:color w:val="000000" w:themeColor="text1"/>
          <w:szCs w:val="24"/>
          <w:lang w:val="en-GB"/>
        </w:rPr>
        <w:t xml:space="preserve">Admission to the Doctoral School US </w:t>
      </w:r>
      <w:r w:rsidR="00E024CC" w:rsidRPr="00D02050">
        <w:rPr>
          <w:color w:val="000000" w:themeColor="text1"/>
          <w:szCs w:val="24"/>
          <w:lang w:val="en-GB"/>
        </w:rPr>
        <w:t>occurs through</w:t>
      </w:r>
      <w:r w:rsidR="003E2C7D" w:rsidRPr="00D02050">
        <w:rPr>
          <w:color w:val="000000" w:themeColor="text1"/>
          <w:szCs w:val="24"/>
          <w:lang w:val="en-GB"/>
        </w:rPr>
        <w:t>:</w:t>
      </w:r>
    </w:p>
    <w:p w14:paraId="5AFE8F03" w14:textId="705841B2" w:rsidR="003E2C7D" w:rsidRPr="00D02050" w:rsidRDefault="00E024CC">
      <w:pPr>
        <w:pStyle w:val="Akapitzlist"/>
        <w:numPr>
          <w:ilvl w:val="0"/>
          <w:numId w:val="13"/>
        </w:numPr>
        <w:spacing w:line="262" w:lineRule="auto"/>
        <w:ind w:left="851" w:hanging="425"/>
        <w:rPr>
          <w:color w:val="000000" w:themeColor="text1"/>
          <w:szCs w:val="24"/>
          <w:lang w:val="en-GB"/>
        </w:rPr>
      </w:pPr>
      <w:r w:rsidRPr="00D02050">
        <w:rPr>
          <w:color w:val="000000" w:themeColor="text1"/>
          <w:szCs w:val="24"/>
          <w:lang w:val="en-GB"/>
        </w:rPr>
        <w:lastRenderedPageBreak/>
        <w:t xml:space="preserve">entry on the list of doctoral students </w:t>
      </w:r>
      <w:r w:rsidR="003E2C7D" w:rsidRPr="00D02050">
        <w:rPr>
          <w:color w:val="000000" w:themeColor="text1"/>
          <w:szCs w:val="24"/>
          <w:lang w:val="en-GB"/>
        </w:rPr>
        <w:t xml:space="preserve">made by the </w:t>
      </w:r>
      <w:r w:rsidR="00722F59" w:rsidRPr="00D02050">
        <w:rPr>
          <w:color w:val="000000" w:themeColor="text1"/>
          <w:szCs w:val="24"/>
          <w:lang w:val="en-GB"/>
        </w:rPr>
        <w:t>R</w:t>
      </w:r>
      <w:r w:rsidR="003E2C7D" w:rsidRPr="00D02050">
        <w:rPr>
          <w:color w:val="000000" w:themeColor="text1"/>
          <w:szCs w:val="24"/>
          <w:lang w:val="en-GB"/>
        </w:rPr>
        <w:t xml:space="preserve">ector or </w:t>
      </w:r>
      <w:r w:rsidR="00410F94" w:rsidRPr="00D02050">
        <w:rPr>
          <w:color w:val="000000" w:themeColor="text1"/>
          <w:szCs w:val="24"/>
          <w:lang w:val="en-GB"/>
        </w:rPr>
        <w:t xml:space="preserve">the </w:t>
      </w:r>
      <w:r w:rsidR="00722F59" w:rsidRPr="00D02050">
        <w:rPr>
          <w:color w:val="000000" w:themeColor="text1"/>
          <w:szCs w:val="24"/>
          <w:lang w:val="en-GB"/>
        </w:rPr>
        <w:t>V</w:t>
      </w:r>
      <w:r w:rsidR="003E2C7D" w:rsidRPr="00D02050">
        <w:rPr>
          <w:color w:val="000000" w:themeColor="text1"/>
          <w:szCs w:val="24"/>
          <w:lang w:val="en-GB"/>
        </w:rPr>
        <w:t>ice-</w:t>
      </w:r>
      <w:r w:rsidR="00722F59" w:rsidRPr="00D02050">
        <w:rPr>
          <w:color w:val="000000" w:themeColor="text1"/>
          <w:szCs w:val="24"/>
          <w:lang w:val="en-GB"/>
        </w:rPr>
        <w:t>R</w:t>
      </w:r>
      <w:r w:rsidR="003E2C7D" w:rsidRPr="00D02050">
        <w:rPr>
          <w:color w:val="000000" w:themeColor="text1"/>
          <w:szCs w:val="24"/>
          <w:lang w:val="en-GB"/>
        </w:rPr>
        <w:t xml:space="preserve">ector responsible for science authorized by </w:t>
      </w:r>
      <w:r w:rsidR="00722F59" w:rsidRPr="00D02050">
        <w:rPr>
          <w:color w:val="000000" w:themeColor="text1"/>
          <w:szCs w:val="24"/>
          <w:lang w:val="en-GB"/>
        </w:rPr>
        <w:t>the Rector</w:t>
      </w:r>
      <w:r w:rsidR="003E2C7D" w:rsidRPr="00D02050">
        <w:rPr>
          <w:color w:val="000000" w:themeColor="text1"/>
          <w:szCs w:val="24"/>
          <w:lang w:val="en-GB"/>
        </w:rPr>
        <w:t>;</w:t>
      </w:r>
      <w:r w:rsidRPr="00D02050">
        <w:rPr>
          <w:color w:val="000000" w:themeColor="text1"/>
          <w:szCs w:val="24"/>
          <w:lang w:val="en-GB"/>
        </w:rPr>
        <w:t xml:space="preserve"> entry on the list of doctoral students </w:t>
      </w:r>
      <w:r w:rsidR="001C6C36">
        <w:rPr>
          <w:color w:val="000000" w:themeColor="text1"/>
          <w:szCs w:val="24"/>
          <w:lang w:val="en-GB"/>
        </w:rPr>
        <w:t>is</w:t>
      </w:r>
      <w:r w:rsidRPr="00D02050">
        <w:rPr>
          <w:color w:val="000000" w:themeColor="text1"/>
          <w:szCs w:val="24"/>
          <w:lang w:val="en-GB"/>
        </w:rPr>
        <w:t xml:space="preserve"> made after the candidate recommended for admission has delivered the originals of the documents specified in § 8(3) and (4) of the resolution </w:t>
      </w:r>
      <w:r w:rsidR="001C6C36">
        <w:rPr>
          <w:color w:val="000000" w:themeColor="text1"/>
          <w:szCs w:val="24"/>
          <w:lang w:val="en-GB"/>
        </w:rPr>
        <w:t>a</w:t>
      </w:r>
      <w:r w:rsidR="001C6C36" w:rsidRPr="001C6C36">
        <w:rPr>
          <w:color w:val="000000" w:themeColor="text1"/>
          <w:szCs w:val="24"/>
          <w:lang w:val="en-GB"/>
        </w:rPr>
        <w:t>nd after the day on which the decisions to refuse admission to the Doctoral SchoolUS become final</w:t>
      </w:r>
      <w:r w:rsidRPr="00D02050">
        <w:rPr>
          <w:color w:val="000000" w:themeColor="text1"/>
          <w:szCs w:val="24"/>
          <w:lang w:val="en-GB"/>
        </w:rPr>
        <w:t>;</w:t>
      </w:r>
    </w:p>
    <w:p w14:paraId="72C153B5" w14:textId="77777777" w:rsidR="003E2C7D" w:rsidRPr="00D02050" w:rsidRDefault="003E2C7D" w:rsidP="00722F59">
      <w:pPr>
        <w:spacing w:line="262" w:lineRule="auto"/>
        <w:ind w:left="284" w:firstLine="142"/>
        <w:rPr>
          <w:color w:val="000000" w:themeColor="text1"/>
          <w:szCs w:val="24"/>
          <w:lang w:val="en-GB"/>
        </w:rPr>
      </w:pPr>
      <w:r w:rsidRPr="00D02050">
        <w:rPr>
          <w:color w:val="000000" w:themeColor="text1"/>
          <w:szCs w:val="24"/>
          <w:lang w:val="en-GB"/>
        </w:rPr>
        <w:t>or</w:t>
      </w:r>
    </w:p>
    <w:p w14:paraId="7DB53CFD" w14:textId="63A86C62" w:rsidR="003E2C7D" w:rsidRPr="00D02050" w:rsidRDefault="003E2C7D">
      <w:pPr>
        <w:pStyle w:val="Akapitzlist"/>
        <w:numPr>
          <w:ilvl w:val="0"/>
          <w:numId w:val="13"/>
        </w:numPr>
        <w:spacing w:line="262" w:lineRule="auto"/>
        <w:ind w:left="851" w:hanging="425"/>
        <w:rPr>
          <w:color w:val="000000" w:themeColor="text1"/>
          <w:szCs w:val="24"/>
          <w:lang w:val="en-GB"/>
        </w:rPr>
      </w:pPr>
      <w:r w:rsidRPr="00D02050">
        <w:rPr>
          <w:color w:val="000000" w:themeColor="text1"/>
          <w:szCs w:val="24"/>
          <w:lang w:val="en-GB"/>
        </w:rPr>
        <w:t xml:space="preserve">an administrative decision issued by the </w:t>
      </w:r>
      <w:r w:rsidR="00722F59" w:rsidRPr="00D02050">
        <w:rPr>
          <w:color w:val="000000" w:themeColor="text1"/>
          <w:szCs w:val="24"/>
          <w:lang w:val="en-GB"/>
        </w:rPr>
        <w:t>R</w:t>
      </w:r>
      <w:r w:rsidRPr="00D02050">
        <w:rPr>
          <w:color w:val="000000" w:themeColor="text1"/>
          <w:szCs w:val="24"/>
          <w:lang w:val="en-GB"/>
        </w:rPr>
        <w:t xml:space="preserve">ector or </w:t>
      </w:r>
      <w:r w:rsidR="00410F94" w:rsidRPr="00D02050">
        <w:rPr>
          <w:color w:val="000000" w:themeColor="text1"/>
          <w:szCs w:val="24"/>
          <w:lang w:val="en-GB"/>
        </w:rPr>
        <w:t xml:space="preserve">the </w:t>
      </w:r>
      <w:r w:rsidR="00722F59" w:rsidRPr="00D02050">
        <w:rPr>
          <w:color w:val="000000" w:themeColor="text1"/>
          <w:szCs w:val="24"/>
          <w:lang w:val="en-GB"/>
        </w:rPr>
        <w:t>V</w:t>
      </w:r>
      <w:r w:rsidRPr="00D02050">
        <w:rPr>
          <w:color w:val="000000" w:themeColor="text1"/>
          <w:szCs w:val="24"/>
          <w:lang w:val="en-GB"/>
        </w:rPr>
        <w:t>ice-</w:t>
      </w:r>
      <w:r w:rsidR="00722F59" w:rsidRPr="00D02050">
        <w:rPr>
          <w:color w:val="000000" w:themeColor="text1"/>
          <w:szCs w:val="24"/>
          <w:lang w:val="en-GB"/>
        </w:rPr>
        <w:t>R</w:t>
      </w:r>
      <w:r w:rsidRPr="00D02050">
        <w:rPr>
          <w:color w:val="000000" w:themeColor="text1"/>
          <w:szCs w:val="24"/>
          <w:lang w:val="en-GB"/>
        </w:rPr>
        <w:t xml:space="preserve">ector responsible for science, authorized by </w:t>
      </w:r>
      <w:r w:rsidR="00722F59" w:rsidRPr="00D02050">
        <w:rPr>
          <w:color w:val="000000" w:themeColor="text1"/>
          <w:szCs w:val="24"/>
          <w:lang w:val="en-GB"/>
        </w:rPr>
        <w:t>the Rector</w:t>
      </w:r>
      <w:r w:rsidRPr="00D02050">
        <w:rPr>
          <w:color w:val="000000" w:themeColor="text1"/>
          <w:szCs w:val="24"/>
          <w:lang w:val="en-GB"/>
        </w:rPr>
        <w:t>, in the case of a candidate who is a foreigner</w:t>
      </w:r>
      <w:r w:rsidR="00E024CC" w:rsidRPr="00D02050">
        <w:rPr>
          <w:color w:val="000000" w:themeColor="text1"/>
          <w:szCs w:val="24"/>
          <w:lang w:val="en-GB"/>
        </w:rPr>
        <w:t>; the administrative decision may be issued subject to a condition, in particular regarding the delivery of the originals of the documents specified in § 8</w:t>
      </w:r>
      <w:r w:rsidR="009649D9" w:rsidRPr="00D02050">
        <w:rPr>
          <w:color w:val="000000" w:themeColor="text1"/>
          <w:szCs w:val="24"/>
          <w:lang w:val="en-GB"/>
        </w:rPr>
        <w:t>(</w:t>
      </w:r>
      <w:r w:rsidR="00E024CC" w:rsidRPr="00D02050">
        <w:rPr>
          <w:color w:val="000000" w:themeColor="text1"/>
          <w:szCs w:val="24"/>
          <w:lang w:val="en-GB"/>
        </w:rPr>
        <w:t>3</w:t>
      </w:r>
      <w:r w:rsidR="009649D9" w:rsidRPr="00D02050">
        <w:rPr>
          <w:color w:val="000000" w:themeColor="text1"/>
          <w:szCs w:val="24"/>
          <w:lang w:val="en-GB"/>
        </w:rPr>
        <w:t>)</w:t>
      </w:r>
      <w:r w:rsidR="00E024CC" w:rsidRPr="00D02050">
        <w:rPr>
          <w:color w:val="000000" w:themeColor="text1"/>
          <w:szCs w:val="24"/>
          <w:lang w:val="en-GB"/>
        </w:rPr>
        <w:t xml:space="preserve"> and </w:t>
      </w:r>
      <w:r w:rsidR="009649D9" w:rsidRPr="00D02050">
        <w:rPr>
          <w:color w:val="000000" w:themeColor="text1"/>
          <w:szCs w:val="24"/>
          <w:lang w:val="en-GB"/>
        </w:rPr>
        <w:t>(</w:t>
      </w:r>
      <w:r w:rsidR="00E024CC" w:rsidRPr="00D02050">
        <w:rPr>
          <w:color w:val="000000" w:themeColor="text1"/>
          <w:szCs w:val="24"/>
          <w:lang w:val="en-GB"/>
        </w:rPr>
        <w:t>4</w:t>
      </w:r>
      <w:r w:rsidR="009649D9" w:rsidRPr="00D02050">
        <w:rPr>
          <w:color w:val="000000" w:themeColor="text1"/>
          <w:szCs w:val="24"/>
          <w:lang w:val="en-GB"/>
        </w:rPr>
        <w:t>)</w:t>
      </w:r>
      <w:r w:rsidR="00E024CC" w:rsidRPr="00D02050">
        <w:rPr>
          <w:color w:val="000000" w:themeColor="text1"/>
          <w:szCs w:val="24"/>
          <w:lang w:val="en-GB"/>
        </w:rPr>
        <w:t xml:space="preserve"> of the resolution within the deadline specified in § 8</w:t>
      </w:r>
      <w:r w:rsidR="009649D9" w:rsidRPr="00D02050">
        <w:rPr>
          <w:color w:val="000000" w:themeColor="text1"/>
          <w:szCs w:val="24"/>
          <w:lang w:val="en-GB"/>
        </w:rPr>
        <w:t>(</w:t>
      </w:r>
      <w:r w:rsidR="00E024CC" w:rsidRPr="00D02050">
        <w:rPr>
          <w:color w:val="000000" w:themeColor="text1"/>
          <w:szCs w:val="24"/>
          <w:lang w:val="en-GB"/>
        </w:rPr>
        <w:t>6</w:t>
      </w:r>
      <w:r w:rsidR="009649D9" w:rsidRPr="00D02050">
        <w:rPr>
          <w:color w:val="000000" w:themeColor="text1"/>
          <w:szCs w:val="24"/>
          <w:lang w:val="en-GB"/>
        </w:rPr>
        <w:t>)</w:t>
      </w:r>
      <w:r w:rsidR="00E024CC" w:rsidRPr="00D02050">
        <w:rPr>
          <w:color w:val="000000" w:themeColor="text1"/>
          <w:szCs w:val="24"/>
          <w:lang w:val="en-GB"/>
        </w:rPr>
        <w:t xml:space="preserve"> of the resolution, under penalty of the decision becoming void</w:t>
      </w:r>
      <w:r w:rsidR="009649D9" w:rsidRPr="00D02050">
        <w:rPr>
          <w:color w:val="000000" w:themeColor="text1"/>
          <w:szCs w:val="24"/>
          <w:lang w:val="en-GB"/>
        </w:rPr>
        <w:t>.</w:t>
      </w:r>
    </w:p>
    <w:p w14:paraId="2CF1A807" w14:textId="3FB8001E" w:rsidR="003E2C7D" w:rsidRPr="00D02050" w:rsidRDefault="003E2C7D">
      <w:pPr>
        <w:pStyle w:val="Akapitzlist"/>
        <w:numPr>
          <w:ilvl w:val="0"/>
          <w:numId w:val="14"/>
        </w:numPr>
        <w:spacing w:line="262" w:lineRule="auto"/>
        <w:ind w:left="284" w:hanging="284"/>
        <w:rPr>
          <w:color w:val="000000" w:themeColor="text1"/>
          <w:szCs w:val="24"/>
          <w:lang w:val="en-GB"/>
        </w:rPr>
      </w:pPr>
      <w:r w:rsidRPr="00D02050">
        <w:rPr>
          <w:color w:val="000000" w:themeColor="text1"/>
          <w:szCs w:val="24"/>
          <w:lang w:val="en-GB"/>
        </w:rPr>
        <w:t xml:space="preserve">Refusal of admission to the Doctoral School </w:t>
      </w:r>
      <w:r w:rsidR="00722F59" w:rsidRPr="00D02050">
        <w:rPr>
          <w:color w:val="000000" w:themeColor="text1"/>
          <w:szCs w:val="24"/>
          <w:lang w:val="en-GB"/>
        </w:rPr>
        <w:t xml:space="preserve">US </w:t>
      </w:r>
      <w:r w:rsidRPr="00D02050">
        <w:rPr>
          <w:color w:val="000000" w:themeColor="text1"/>
          <w:szCs w:val="24"/>
          <w:lang w:val="en-GB"/>
        </w:rPr>
        <w:t xml:space="preserve">takes place by way of an administrative decision issued by the </w:t>
      </w:r>
      <w:r w:rsidR="00722F59" w:rsidRPr="00D02050">
        <w:rPr>
          <w:color w:val="000000" w:themeColor="text1"/>
          <w:szCs w:val="24"/>
          <w:lang w:val="en-GB"/>
        </w:rPr>
        <w:t>R</w:t>
      </w:r>
      <w:r w:rsidRPr="00D02050">
        <w:rPr>
          <w:color w:val="000000" w:themeColor="text1"/>
          <w:szCs w:val="24"/>
          <w:lang w:val="en-GB"/>
        </w:rPr>
        <w:t xml:space="preserve">ector or </w:t>
      </w:r>
      <w:r w:rsidR="00410F94" w:rsidRPr="00D02050">
        <w:rPr>
          <w:color w:val="000000" w:themeColor="text1"/>
          <w:szCs w:val="24"/>
          <w:lang w:val="en-GB"/>
        </w:rPr>
        <w:t xml:space="preserve">the </w:t>
      </w:r>
      <w:r w:rsidR="00722F59" w:rsidRPr="00D02050">
        <w:rPr>
          <w:color w:val="000000" w:themeColor="text1"/>
          <w:szCs w:val="24"/>
          <w:lang w:val="en-GB"/>
        </w:rPr>
        <w:t>V</w:t>
      </w:r>
      <w:r w:rsidRPr="00D02050">
        <w:rPr>
          <w:color w:val="000000" w:themeColor="text1"/>
          <w:szCs w:val="24"/>
          <w:lang w:val="en-GB"/>
        </w:rPr>
        <w:t>ice-</w:t>
      </w:r>
      <w:r w:rsidR="00722F59" w:rsidRPr="00D02050">
        <w:rPr>
          <w:color w:val="000000" w:themeColor="text1"/>
          <w:szCs w:val="24"/>
          <w:lang w:val="en-GB"/>
        </w:rPr>
        <w:t>R</w:t>
      </w:r>
      <w:r w:rsidRPr="00D02050">
        <w:rPr>
          <w:color w:val="000000" w:themeColor="text1"/>
          <w:szCs w:val="24"/>
          <w:lang w:val="en-GB"/>
        </w:rPr>
        <w:t xml:space="preserve">ector responsible for science authorized by </w:t>
      </w:r>
      <w:r w:rsidR="00722F59" w:rsidRPr="00D02050">
        <w:rPr>
          <w:color w:val="000000" w:themeColor="text1"/>
          <w:szCs w:val="24"/>
          <w:lang w:val="en-GB"/>
        </w:rPr>
        <w:t>the Rector.</w:t>
      </w:r>
    </w:p>
    <w:p w14:paraId="195F49AA" w14:textId="30097DBC" w:rsidR="00424E73" w:rsidRPr="00D02050" w:rsidRDefault="003E2C7D">
      <w:pPr>
        <w:pStyle w:val="Akapitzlist"/>
        <w:numPr>
          <w:ilvl w:val="0"/>
          <w:numId w:val="14"/>
        </w:numPr>
        <w:spacing w:line="262" w:lineRule="auto"/>
        <w:ind w:left="284" w:hanging="284"/>
        <w:rPr>
          <w:color w:val="000000" w:themeColor="text1"/>
          <w:szCs w:val="24"/>
          <w:lang w:val="en-GB"/>
        </w:rPr>
      </w:pPr>
      <w:r w:rsidRPr="00D02050">
        <w:rPr>
          <w:color w:val="000000" w:themeColor="text1"/>
          <w:szCs w:val="24"/>
          <w:lang w:val="en-GB"/>
        </w:rPr>
        <w:t xml:space="preserve">In respect of the administrative decision referred to in </w:t>
      </w:r>
      <w:r w:rsidR="00722F59" w:rsidRPr="00D02050">
        <w:rPr>
          <w:color w:val="000000" w:themeColor="text1"/>
          <w:szCs w:val="24"/>
          <w:lang w:val="en-GB"/>
        </w:rPr>
        <w:t xml:space="preserve">paragraph </w:t>
      </w:r>
      <w:r w:rsidRPr="00D02050">
        <w:rPr>
          <w:color w:val="000000" w:themeColor="text1"/>
          <w:szCs w:val="24"/>
          <w:lang w:val="en-GB"/>
        </w:rPr>
        <w:t xml:space="preserve">1 point 2 and </w:t>
      </w:r>
      <w:r w:rsidR="00722F59" w:rsidRPr="00D02050">
        <w:rPr>
          <w:color w:val="000000" w:themeColor="text1"/>
          <w:szCs w:val="24"/>
          <w:lang w:val="en-GB"/>
        </w:rPr>
        <w:t>paragraph</w:t>
      </w:r>
      <w:r w:rsidRPr="00D02050">
        <w:rPr>
          <w:color w:val="000000" w:themeColor="text1"/>
          <w:szCs w:val="24"/>
          <w:lang w:val="en-GB"/>
        </w:rPr>
        <w:t xml:space="preserve"> 2 of this section, the candidate may </w:t>
      </w:r>
      <w:r w:rsidR="00722F59" w:rsidRPr="00D02050">
        <w:rPr>
          <w:color w:val="000000" w:themeColor="text1"/>
          <w:szCs w:val="24"/>
          <w:lang w:val="en-GB"/>
        </w:rPr>
        <w:t xml:space="preserve">submit a request for reconsideration </w:t>
      </w:r>
      <w:r w:rsidRPr="00D02050">
        <w:rPr>
          <w:color w:val="000000" w:themeColor="text1"/>
          <w:szCs w:val="24"/>
          <w:lang w:val="en-GB"/>
        </w:rPr>
        <w:t xml:space="preserve">of the case to the body that issued the administrative decision within 14 days from the date of </w:t>
      </w:r>
      <w:r w:rsidR="00722F59" w:rsidRPr="00D02050">
        <w:rPr>
          <w:color w:val="000000" w:themeColor="text1"/>
          <w:szCs w:val="24"/>
          <w:lang w:val="en-GB"/>
        </w:rPr>
        <w:t>service</w:t>
      </w:r>
      <w:r w:rsidRPr="00D02050">
        <w:rPr>
          <w:color w:val="000000" w:themeColor="text1"/>
          <w:szCs w:val="24"/>
          <w:lang w:val="en-GB"/>
        </w:rPr>
        <w:t xml:space="preserve"> of the decision</w:t>
      </w:r>
      <w:r w:rsidR="001D3E66" w:rsidRPr="00D02050">
        <w:rPr>
          <w:color w:val="000000" w:themeColor="text1"/>
          <w:szCs w:val="24"/>
          <w:lang w:val="en-GB"/>
        </w:rPr>
        <w:t>.</w:t>
      </w:r>
      <w:r w:rsidR="001C6C36">
        <w:rPr>
          <w:color w:val="000000" w:themeColor="text1"/>
          <w:szCs w:val="24"/>
          <w:lang w:val="en-GB"/>
        </w:rPr>
        <w:t xml:space="preserve"> The request</w:t>
      </w:r>
      <w:r w:rsidR="001C6C36" w:rsidRPr="001C6C36">
        <w:rPr>
          <w:color w:val="000000" w:themeColor="text1"/>
          <w:szCs w:val="24"/>
          <w:lang w:val="en-GB"/>
        </w:rPr>
        <w:t xml:space="preserve"> for reconsideration prepared in a language other than Polish must be submitted together with a translation into Polish</w:t>
      </w:r>
    </w:p>
    <w:p w14:paraId="08F716BE" w14:textId="0857A453" w:rsidR="00722F59" w:rsidRPr="00D02050" w:rsidRDefault="00722F59">
      <w:pPr>
        <w:pStyle w:val="Akapitzlist"/>
        <w:numPr>
          <w:ilvl w:val="0"/>
          <w:numId w:val="15"/>
        </w:numPr>
        <w:spacing w:line="262" w:lineRule="auto"/>
        <w:ind w:left="284" w:right="29" w:hanging="284"/>
        <w:rPr>
          <w:color w:val="000000" w:themeColor="text1"/>
          <w:szCs w:val="24"/>
          <w:lang w:val="en-GB"/>
        </w:rPr>
      </w:pPr>
      <w:r w:rsidRPr="00D02050">
        <w:rPr>
          <w:color w:val="000000" w:themeColor="text1"/>
          <w:szCs w:val="24"/>
          <w:lang w:val="en-GB"/>
        </w:rPr>
        <w:t xml:space="preserve">If the candidate submits a request for reconsideration of the case, </w:t>
      </w:r>
      <w:r w:rsidR="009377F9" w:rsidRPr="00D02050">
        <w:rPr>
          <w:color w:val="000000" w:themeColor="text1"/>
          <w:szCs w:val="24"/>
          <w:lang w:val="en-GB"/>
        </w:rPr>
        <w:t xml:space="preserve">the </w:t>
      </w:r>
      <w:r w:rsidR="00D02050" w:rsidRPr="00D02050">
        <w:rPr>
          <w:color w:val="000000" w:themeColor="text1"/>
          <w:szCs w:val="24"/>
          <w:lang w:val="en-GB"/>
        </w:rPr>
        <w:t>Rector,</w:t>
      </w:r>
      <w:r w:rsidR="009377F9" w:rsidRPr="00D02050">
        <w:rPr>
          <w:color w:val="000000" w:themeColor="text1"/>
          <w:szCs w:val="24"/>
          <w:lang w:val="en-GB"/>
        </w:rPr>
        <w:t xml:space="preserve"> or </w:t>
      </w:r>
      <w:r w:rsidR="00410F94" w:rsidRPr="00D02050">
        <w:rPr>
          <w:color w:val="000000" w:themeColor="text1"/>
          <w:szCs w:val="24"/>
          <w:lang w:val="en-GB"/>
        </w:rPr>
        <w:t xml:space="preserve">the </w:t>
      </w:r>
      <w:r w:rsidR="009377F9" w:rsidRPr="00D02050">
        <w:rPr>
          <w:color w:val="000000" w:themeColor="text1"/>
          <w:szCs w:val="24"/>
          <w:lang w:val="en-GB"/>
        </w:rPr>
        <w:t>Vice-Rector responsible for science authorized by the Rector may request additional clarifications from the Competition Committee or the competition team necessary to consider this request</w:t>
      </w:r>
      <w:r w:rsidRPr="00D02050">
        <w:rPr>
          <w:color w:val="000000" w:themeColor="text1"/>
          <w:szCs w:val="24"/>
          <w:lang w:val="en-GB"/>
        </w:rPr>
        <w:t>.</w:t>
      </w:r>
    </w:p>
    <w:p w14:paraId="75D77711" w14:textId="5A35D8ED" w:rsidR="009377F9" w:rsidRPr="00D02050" w:rsidRDefault="009377F9">
      <w:pPr>
        <w:pStyle w:val="Akapitzlist"/>
        <w:numPr>
          <w:ilvl w:val="0"/>
          <w:numId w:val="15"/>
        </w:numPr>
        <w:spacing w:line="262" w:lineRule="auto"/>
        <w:ind w:left="284" w:right="29" w:hanging="284"/>
        <w:rPr>
          <w:color w:val="000000" w:themeColor="text1"/>
          <w:szCs w:val="24"/>
          <w:lang w:val="en-GB"/>
        </w:rPr>
      </w:pPr>
      <w:r w:rsidRPr="00D02050">
        <w:rPr>
          <w:color w:val="000000" w:themeColor="text1"/>
          <w:szCs w:val="24"/>
          <w:lang w:val="en-GB"/>
        </w:rPr>
        <w:t xml:space="preserve">If the Rector or </w:t>
      </w:r>
      <w:r w:rsidR="00410F94" w:rsidRPr="00D02050">
        <w:rPr>
          <w:color w:val="000000" w:themeColor="text1"/>
          <w:szCs w:val="24"/>
          <w:lang w:val="en-GB"/>
        </w:rPr>
        <w:t xml:space="preserve">the </w:t>
      </w:r>
      <w:r w:rsidRPr="00D02050">
        <w:rPr>
          <w:color w:val="000000" w:themeColor="text1"/>
          <w:szCs w:val="24"/>
          <w:lang w:val="en-GB"/>
        </w:rPr>
        <w:t xml:space="preserve">Vice-Rector responsible for science authorized by the Rector, taking into account the course of the competition procedure, particularly the objections raised by the candidate as specified in § 10 of the resolution, deems it necessary to conduct another meeting of the competition team, they may submit a request for reconsideration of the case to the Chair of the Competition Committee. The Chair of the Competition Committee then appoints a competition team with a different composition than the one that participated in the previous competition procedure for the candidate. This team conducts the meeting specified in § 9(10) of the resolution in the scope indicated by the Rector or </w:t>
      </w:r>
      <w:r w:rsidR="00410F94" w:rsidRPr="00D02050">
        <w:rPr>
          <w:color w:val="000000" w:themeColor="text1"/>
          <w:szCs w:val="24"/>
          <w:lang w:val="en-GB"/>
        </w:rPr>
        <w:t>the Vice-Rector responsible for science authorized by the Rector.</w:t>
      </w:r>
    </w:p>
    <w:p w14:paraId="09DF3F93" w14:textId="77777777" w:rsidR="009377F9" w:rsidRPr="00D02050" w:rsidRDefault="00722F59">
      <w:pPr>
        <w:pStyle w:val="Akapitzlist"/>
        <w:numPr>
          <w:ilvl w:val="0"/>
          <w:numId w:val="15"/>
        </w:numPr>
        <w:spacing w:line="262" w:lineRule="auto"/>
        <w:ind w:left="284" w:right="29" w:hanging="284"/>
        <w:rPr>
          <w:color w:val="000000" w:themeColor="text1"/>
          <w:szCs w:val="24"/>
          <w:lang w:val="en-GB"/>
        </w:rPr>
      </w:pPr>
      <w:r w:rsidRPr="00D02050">
        <w:rPr>
          <w:color w:val="000000" w:themeColor="text1"/>
          <w:szCs w:val="24"/>
          <w:lang w:val="en-GB"/>
        </w:rPr>
        <w:t>The results of the competition procedure for the Doctoral School US are public.</w:t>
      </w:r>
    </w:p>
    <w:p w14:paraId="2113D20C" w14:textId="32FFBE4A" w:rsidR="009377F9" w:rsidRPr="00D02050" w:rsidRDefault="00722F59">
      <w:pPr>
        <w:pStyle w:val="Akapitzlist"/>
        <w:numPr>
          <w:ilvl w:val="0"/>
          <w:numId w:val="15"/>
        </w:numPr>
        <w:spacing w:line="262" w:lineRule="auto"/>
        <w:ind w:left="284" w:right="29" w:hanging="284"/>
        <w:rPr>
          <w:color w:val="000000" w:themeColor="text1"/>
          <w:szCs w:val="24"/>
          <w:lang w:val="en-GB"/>
        </w:rPr>
      </w:pPr>
      <w:r w:rsidRPr="00D02050">
        <w:rPr>
          <w:color w:val="000000" w:themeColor="text1"/>
          <w:szCs w:val="24"/>
          <w:lang w:val="en-GB"/>
        </w:rPr>
        <w:t xml:space="preserve">The results of the competition procedure are posted on the website of the Doctoral School US and made available in the </w:t>
      </w:r>
      <w:r w:rsidR="00E76974">
        <w:rPr>
          <w:color w:val="000000" w:themeColor="text1"/>
          <w:szCs w:val="24"/>
          <w:lang w:val="en-GB"/>
        </w:rPr>
        <w:t>ECR</w:t>
      </w:r>
      <w:r w:rsidRPr="00D02050">
        <w:rPr>
          <w:color w:val="000000" w:themeColor="text1"/>
          <w:szCs w:val="24"/>
          <w:lang w:val="en-GB"/>
        </w:rPr>
        <w:t xml:space="preserve"> system in the form of a list of candidates admitted to the Doctoral School US and a list of candidates not admitted to the Doctoral School US.</w:t>
      </w:r>
    </w:p>
    <w:p w14:paraId="5E1F7264" w14:textId="028A9AAC" w:rsidR="00453722" w:rsidRPr="00D02050" w:rsidRDefault="00722F59">
      <w:pPr>
        <w:pStyle w:val="Akapitzlist"/>
        <w:numPr>
          <w:ilvl w:val="0"/>
          <w:numId w:val="15"/>
        </w:numPr>
        <w:spacing w:line="262" w:lineRule="auto"/>
        <w:ind w:left="284" w:right="29" w:hanging="284"/>
        <w:rPr>
          <w:color w:val="000000" w:themeColor="text1"/>
          <w:szCs w:val="24"/>
          <w:lang w:val="en-GB"/>
        </w:rPr>
      </w:pPr>
      <w:r w:rsidRPr="00D02050">
        <w:rPr>
          <w:color w:val="000000" w:themeColor="text1"/>
          <w:szCs w:val="24"/>
          <w:lang w:val="en-GB"/>
        </w:rPr>
        <w:t xml:space="preserve">The list of candidates admitted, and the list of candidates not admitted to the Doctoral School US </w:t>
      </w:r>
      <w:r w:rsidR="000E7DAA" w:rsidRPr="00D02050">
        <w:rPr>
          <w:color w:val="000000" w:themeColor="text1"/>
          <w:szCs w:val="24"/>
          <w:lang w:val="en-GB"/>
        </w:rPr>
        <w:t>are</w:t>
      </w:r>
      <w:r w:rsidRPr="00D02050">
        <w:rPr>
          <w:color w:val="000000" w:themeColor="text1"/>
          <w:szCs w:val="24"/>
          <w:lang w:val="en-GB"/>
        </w:rPr>
        <w:t xml:space="preserve"> signed by the Rector or </w:t>
      </w:r>
      <w:r w:rsidR="00410F94" w:rsidRPr="00D02050">
        <w:rPr>
          <w:color w:val="000000" w:themeColor="text1"/>
          <w:szCs w:val="24"/>
          <w:lang w:val="en-GB"/>
        </w:rPr>
        <w:t xml:space="preserve">the </w:t>
      </w:r>
      <w:r w:rsidRPr="00D02050">
        <w:rPr>
          <w:color w:val="000000" w:themeColor="text1"/>
          <w:szCs w:val="24"/>
          <w:lang w:val="en-GB"/>
        </w:rPr>
        <w:t>Vice-Rector responsible for science authorized by the Rector</w:t>
      </w:r>
      <w:r w:rsidR="009377F9" w:rsidRPr="00D02050">
        <w:rPr>
          <w:color w:val="000000" w:themeColor="text1"/>
          <w:szCs w:val="24"/>
          <w:lang w:val="en-GB"/>
        </w:rPr>
        <w:t xml:space="preserve">, no later than </w:t>
      </w:r>
      <w:r w:rsidR="001C6C36">
        <w:rPr>
          <w:color w:val="000000" w:themeColor="text1"/>
          <w:szCs w:val="24"/>
          <w:lang w:val="en-GB"/>
        </w:rPr>
        <w:t>25</w:t>
      </w:r>
      <w:r w:rsidR="009377F9" w:rsidRPr="00D02050">
        <w:rPr>
          <w:color w:val="000000" w:themeColor="text1"/>
          <w:szCs w:val="24"/>
          <w:lang w:val="en-GB"/>
        </w:rPr>
        <w:t xml:space="preserve"> September 202</w:t>
      </w:r>
      <w:r w:rsidR="001C6C36">
        <w:rPr>
          <w:color w:val="000000" w:themeColor="text1"/>
          <w:szCs w:val="24"/>
          <w:lang w:val="en-GB"/>
        </w:rPr>
        <w:t>6</w:t>
      </w:r>
      <w:r w:rsidR="009377F9" w:rsidRPr="00D02050">
        <w:rPr>
          <w:color w:val="000000" w:themeColor="text1"/>
          <w:szCs w:val="24"/>
          <w:lang w:val="en-GB"/>
        </w:rPr>
        <w:t>.</w:t>
      </w:r>
    </w:p>
    <w:p w14:paraId="41B1C496" w14:textId="77777777" w:rsidR="00453722" w:rsidRPr="00D02050" w:rsidRDefault="00453722" w:rsidP="00453722">
      <w:pPr>
        <w:spacing w:line="262" w:lineRule="auto"/>
        <w:ind w:left="0" w:right="29"/>
        <w:jc w:val="center"/>
        <w:rPr>
          <w:b/>
          <w:bCs/>
          <w:color w:val="000000" w:themeColor="text1"/>
          <w:szCs w:val="24"/>
          <w:lang w:val="en-GB"/>
        </w:rPr>
      </w:pPr>
    </w:p>
    <w:p w14:paraId="685BC569" w14:textId="45763981" w:rsidR="007A4E26" w:rsidRPr="00D02050" w:rsidRDefault="000F54E5" w:rsidP="00453722">
      <w:pPr>
        <w:spacing w:line="262" w:lineRule="auto"/>
        <w:ind w:left="0" w:right="29"/>
        <w:jc w:val="center"/>
        <w:rPr>
          <w:b/>
          <w:bCs/>
          <w:color w:val="000000" w:themeColor="text1"/>
          <w:szCs w:val="24"/>
          <w:lang w:val="en-GB"/>
        </w:rPr>
      </w:pPr>
      <w:r w:rsidRPr="00D02050">
        <w:rPr>
          <w:b/>
          <w:bCs/>
          <w:color w:val="000000" w:themeColor="text1"/>
          <w:szCs w:val="24"/>
          <w:lang w:val="en-GB"/>
        </w:rPr>
        <w:t>§</w:t>
      </w:r>
      <w:r w:rsidR="00B15EAB" w:rsidRPr="00D02050">
        <w:rPr>
          <w:b/>
          <w:bCs/>
          <w:color w:val="000000" w:themeColor="text1"/>
          <w:szCs w:val="24"/>
          <w:lang w:val="en-GB"/>
        </w:rPr>
        <w:t xml:space="preserve"> 1</w:t>
      </w:r>
      <w:r w:rsidR="009377F9" w:rsidRPr="00D02050">
        <w:rPr>
          <w:b/>
          <w:bCs/>
          <w:color w:val="000000" w:themeColor="text1"/>
          <w:szCs w:val="24"/>
          <w:lang w:val="en-GB"/>
        </w:rPr>
        <w:t>3</w:t>
      </w:r>
      <w:r w:rsidR="00B15EAB" w:rsidRPr="00D02050">
        <w:rPr>
          <w:b/>
          <w:bCs/>
          <w:color w:val="000000" w:themeColor="text1"/>
          <w:szCs w:val="24"/>
          <w:lang w:val="en-GB"/>
        </w:rPr>
        <w:t>.</w:t>
      </w:r>
    </w:p>
    <w:p w14:paraId="2CA3B7F1" w14:textId="77777777" w:rsidR="00534033" w:rsidRPr="00D02050" w:rsidRDefault="00534033" w:rsidP="00453722">
      <w:pPr>
        <w:spacing w:line="262" w:lineRule="auto"/>
        <w:ind w:left="0" w:right="29"/>
        <w:jc w:val="center"/>
        <w:rPr>
          <w:b/>
          <w:bCs/>
          <w:color w:val="000000" w:themeColor="text1"/>
          <w:szCs w:val="24"/>
          <w:lang w:val="en-GB"/>
        </w:rPr>
      </w:pPr>
    </w:p>
    <w:p w14:paraId="51FC58D9" w14:textId="02666019" w:rsidR="00326B04" w:rsidRPr="00D02050" w:rsidRDefault="00326B04">
      <w:pPr>
        <w:pStyle w:val="Akapitzlist"/>
        <w:numPr>
          <w:ilvl w:val="1"/>
          <w:numId w:val="13"/>
        </w:numPr>
        <w:tabs>
          <w:tab w:val="left" w:pos="993"/>
        </w:tabs>
        <w:spacing w:line="262" w:lineRule="auto"/>
        <w:ind w:left="426" w:right="33" w:hanging="426"/>
        <w:rPr>
          <w:color w:val="000000" w:themeColor="text1"/>
          <w:szCs w:val="24"/>
          <w:lang w:val="en-GB"/>
        </w:rPr>
      </w:pPr>
      <w:r w:rsidRPr="00D02050">
        <w:rPr>
          <w:color w:val="000000" w:themeColor="text1"/>
          <w:szCs w:val="24"/>
          <w:lang w:val="en-GB"/>
        </w:rPr>
        <w:t xml:space="preserve">The competition procedure for the Doctoral School US is conducted by the Competition Committee, appointed by the Rector in a separate order, </w:t>
      </w:r>
      <w:r w:rsidR="0069572C" w:rsidRPr="00D02050">
        <w:rPr>
          <w:color w:val="000000" w:themeColor="text1"/>
          <w:szCs w:val="24"/>
          <w:lang w:val="en-GB"/>
        </w:rPr>
        <w:t>and the qualification interviews with candidates are conducted by competition teams appointed by the Chair of the Competition Committee</w:t>
      </w:r>
      <w:r w:rsidRPr="00D02050">
        <w:rPr>
          <w:color w:val="000000" w:themeColor="text1"/>
          <w:szCs w:val="24"/>
          <w:lang w:val="en-GB"/>
        </w:rPr>
        <w:t>.</w:t>
      </w:r>
    </w:p>
    <w:p w14:paraId="3FA583D5" w14:textId="7233178B" w:rsidR="007A4E26" w:rsidRPr="00D02050" w:rsidRDefault="00326B04">
      <w:pPr>
        <w:pStyle w:val="Akapitzlist"/>
        <w:numPr>
          <w:ilvl w:val="1"/>
          <w:numId w:val="13"/>
        </w:numPr>
        <w:tabs>
          <w:tab w:val="left" w:pos="993"/>
        </w:tabs>
        <w:spacing w:line="262" w:lineRule="auto"/>
        <w:ind w:left="426" w:right="33" w:hanging="426"/>
        <w:rPr>
          <w:color w:val="000000" w:themeColor="text1"/>
          <w:szCs w:val="24"/>
          <w:lang w:val="en-GB"/>
        </w:rPr>
      </w:pPr>
      <w:r w:rsidRPr="00D02050">
        <w:rPr>
          <w:color w:val="000000" w:themeColor="text1"/>
          <w:szCs w:val="24"/>
          <w:lang w:val="en-GB"/>
        </w:rPr>
        <w:lastRenderedPageBreak/>
        <w:t>The Competition Committee referred to in paragraph 1 consists of</w:t>
      </w:r>
      <w:r w:rsidR="0069572C" w:rsidRPr="00D02050">
        <w:rPr>
          <w:color w:val="000000" w:themeColor="text1"/>
          <w:szCs w:val="24"/>
          <w:lang w:val="en-GB"/>
        </w:rPr>
        <w:t xml:space="preserve"> the Director of the Doctoral School US, the Deputy Director of the Doctoral School US, and academic teachers with at least a post-doctoral degree, who are members of the scientific council of the Doctoral School US.</w:t>
      </w:r>
    </w:p>
    <w:p w14:paraId="3BB59274" w14:textId="72646BC2" w:rsidR="00C40664" w:rsidRPr="00D02050" w:rsidRDefault="00CC20C3">
      <w:pPr>
        <w:pStyle w:val="Akapitzlist"/>
        <w:numPr>
          <w:ilvl w:val="0"/>
          <w:numId w:val="17"/>
        </w:numPr>
        <w:spacing w:line="262" w:lineRule="auto"/>
        <w:ind w:left="426" w:hanging="426"/>
        <w:rPr>
          <w:color w:val="000000" w:themeColor="text1"/>
          <w:szCs w:val="24"/>
          <w:lang w:val="en-GB"/>
        </w:rPr>
      </w:pPr>
      <w:r w:rsidRPr="00D02050">
        <w:rPr>
          <w:color w:val="000000" w:themeColor="text1"/>
          <w:szCs w:val="24"/>
          <w:lang w:val="en-GB"/>
        </w:rPr>
        <w:t xml:space="preserve">The Chair of the Competition Committee is the </w:t>
      </w:r>
      <w:r w:rsidR="0069572C" w:rsidRPr="00D02050">
        <w:rPr>
          <w:color w:val="000000" w:themeColor="text1"/>
          <w:szCs w:val="24"/>
          <w:lang w:val="en-GB"/>
        </w:rPr>
        <w:t>D</w:t>
      </w:r>
      <w:r w:rsidRPr="00D02050">
        <w:rPr>
          <w:color w:val="000000" w:themeColor="text1"/>
          <w:szCs w:val="24"/>
          <w:lang w:val="en-GB"/>
        </w:rPr>
        <w:t xml:space="preserve">irector of the Doctoral School US, while the Deputy Chair of the Competition Committee is the </w:t>
      </w:r>
      <w:r w:rsidR="0069572C" w:rsidRPr="00D02050">
        <w:rPr>
          <w:color w:val="000000" w:themeColor="text1"/>
          <w:szCs w:val="24"/>
          <w:lang w:val="en-GB"/>
        </w:rPr>
        <w:t>D</w:t>
      </w:r>
      <w:r w:rsidRPr="00D02050">
        <w:rPr>
          <w:color w:val="000000" w:themeColor="text1"/>
          <w:szCs w:val="24"/>
          <w:lang w:val="en-GB"/>
        </w:rPr>
        <w:t xml:space="preserve">eputy </w:t>
      </w:r>
      <w:r w:rsidR="0069572C" w:rsidRPr="00D02050">
        <w:rPr>
          <w:color w:val="000000" w:themeColor="text1"/>
          <w:szCs w:val="24"/>
          <w:lang w:val="en-GB"/>
        </w:rPr>
        <w:t>D</w:t>
      </w:r>
      <w:r w:rsidRPr="00D02050">
        <w:rPr>
          <w:color w:val="000000" w:themeColor="text1"/>
          <w:szCs w:val="24"/>
          <w:lang w:val="en-GB"/>
        </w:rPr>
        <w:t>irector of the Doctoral School US</w:t>
      </w:r>
      <w:r w:rsidR="00424E73" w:rsidRPr="00D02050">
        <w:rPr>
          <w:color w:val="000000" w:themeColor="text1"/>
          <w:szCs w:val="24"/>
          <w:lang w:val="en-GB"/>
        </w:rPr>
        <w:t>.</w:t>
      </w:r>
    </w:p>
    <w:p w14:paraId="7396B805" w14:textId="2D7E68BC" w:rsidR="00CC20C3" w:rsidRPr="00D02050" w:rsidRDefault="00CC20C3">
      <w:pPr>
        <w:pStyle w:val="Akapitzlist"/>
        <w:numPr>
          <w:ilvl w:val="0"/>
          <w:numId w:val="17"/>
        </w:numPr>
        <w:spacing w:line="262" w:lineRule="auto"/>
        <w:ind w:left="426" w:right="33" w:hanging="426"/>
        <w:rPr>
          <w:color w:val="000000" w:themeColor="text1"/>
          <w:szCs w:val="24"/>
          <w:lang w:val="en-GB"/>
        </w:rPr>
      </w:pPr>
      <w:r w:rsidRPr="00D02050">
        <w:rPr>
          <w:color w:val="000000" w:themeColor="text1"/>
          <w:szCs w:val="24"/>
          <w:lang w:val="en-GB"/>
        </w:rPr>
        <w:t xml:space="preserve">The Chair of the Competition Committee </w:t>
      </w:r>
      <w:r w:rsidR="002342C9" w:rsidRPr="00D02050">
        <w:rPr>
          <w:color w:val="000000" w:themeColor="text1"/>
          <w:szCs w:val="24"/>
          <w:lang w:val="en-GB"/>
        </w:rPr>
        <w:t xml:space="preserve">appoints the competition teams, including designating the chair of these teams. Each </w:t>
      </w:r>
      <w:r w:rsidRPr="00D02050">
        <w:rPr>
          <w:szCs w:val="24"/>
          <w:lang w:val="en-GB"/>
        </w:rPr>
        <w:t>competition team consists of:</w:t>
      </w:r>
    </w:p>
    <w:p w14:paraId="781E989D" w14:textId="595DAF42" w:rsidR="00CC20C3" w:rsidRPr="00D02050" w:rsidRDefault="00CC20C3">
      <w:pPr>
        <w:pStyle w:val="Akapitzlist"/>
        <w:numPr>
          <w:ilvl w:val="0"/>
          <w:numId w:val="16"/>
        </w:numPr>
        <w:spacing w:line="240" w:lineRule="auto"/>
        <w:ind w:left="426" w:right="0" w:hanging="426"/>
        <w:rPr>
          <w:szCs w:val="24"/>
          <w:lang w:val="en-GB"/>
        </w:rPr>
      </w:pPr>
      <w:r w:rsidRPr="00D02050">
        <w:rPr>
          <w:szCs w:val="24"/>
          <w:lang w:val="en-GB"/>
        </w:rPr>
        <w:t>at least one member of the Competition Committee;</w:t>
      </w:r>
    </w:p>
    <w:p w14:paraId="42ED28F0" w14:textId="5DDC715B" w:rsidR="00F32538" w:rsidRPr="00D02050" w:rsidRDefault="00CC20C3">
      <w:pPr>
        <w:pStyle w:val="Akapitzlist"/>
        <w:numPr>
          <w:ilvl w:val="0"/>
          <w:numId w:val="16"/>
        </w:numPr>
        <w:spacing w:line="240" w:lineRule="auto"/>
        <w:ind w:left="426" w:right="0" w:hanging="426"/>
        <w:rPr>
          <w:szCs w:val="24"/>
          <w:lang w:val="en-GB"/>
        </w:rPr>
      </w:pPr>
      <w:r w:rsidRPr="00D02050">
        <w:rPr>
          <w:szCs w:val="24"/>
          <w:lang w:val="en-GB"/>
        </w:rPr>
        <w:t xml:space="preserve">at least two </w:t>
      </w:r>
      <w:r w:rsidR="002342C9" w:rsidRPr="00D02050">
        <w:rPr>
          <w:szCs w:val="24"/>
          <w:lang w:val="en-GB"/>
        </w:rPr>
        <w:t xml:space="preserve">academic teachers </w:t>
      </w:r>
      <w:r w:rsidR="002342C9" w:rsidRPr="00D02050">
        <w:rPr>
          <w:color w:val="000000" w:themeColor="text1"/>
          <w:szCs w:val="24"/>
          <w:lang w:val="en-GB"/>
        </w:rPr>
        <w:t xml:space="preserve">with at least a post-doctoral degree, representing the academic discipline in which the candidate wishes to pursue their studies, who are not members of the </w:t>
      </w:r>
      <w:r w:rsidR="002342C9" w:rsidRPr="00D02050">
        <w:rPr>
          <w:szCs w:val="24"/>
          <w:lang w:val="en-GB"/>
        </w:rPr>
        <w:t>Competition</w:t>
      </w:r>
      <w:r w:rsidR="002342C9" w:rsidRPr="00D02050">
        <w:rPr>
          <w:color w:val="000000" w:themeColor="text1"/>
          <w:szCs w:val="24"/>
          <w:lang w:val="en-GB"/>
        </w:rPr>
        <w:t xml:space="preserve"> Committee.</w:t>
      </w:r>
    </w:p>
    <w:p w14:paraId="0A9CB4C6" w14:textId="414B7455" w:rsidR="002342C9" w:rsidRPr="00D02050" w:rsidRDefault="002342C9">
      <w:pPr>
        <w:pStyle w:val="Akapitzlist"/>
        <w:numPr>
          <w:ilvl w:val="0"/>
          <w:numId w:val="17"/>
        </w:numPr>
        <w:spacing w:line="262" w:lineRule="auto"/>
        <w:ind w:left="426" w:hanging="426"/>
        <w:rPr>
          <w:color w:val="000000" w:themeColor="text1"/>
          <w:szCs w:val="24"/>
          <w:lang w:val="en-GB"/>
        </w:rPr>
      </w:pPr>
      <w:r w:rsidRPr="00D02050">
        <w:rPr>
          <w:color w:val="000000" w:themeColor="text1"/>
          <w:szCs w:val="24"/>
          <w:lang w:val="en-GB"/>
        </w:rPr>
        <w:t xml:space="preserve">The candidates for members of the competition teams referred to in paragraph 4(2), are proposed to the Chair of the </w:t>
      </w:r>
      <w:r w:rsidRPr="00D02050">
        <w:rPr>
          <w:szCs w:val="24"/>
          <w:lang w:val="en-GB"/>
        </w:rPr>
        <w:t>Competition</w:t>
      </w:r>
      <w:r w:rsidRPr="00D02050">
        <w:rPr>
          <w:color w:val="000000" w:themeColor="text1"/>
          <w:szCs w:val="24"/>
          <w:lang w:val="en-GB"/>
        </w:rPr>
        <w:t xml:space="preserve"> Committee by the director of the institute or the dean of the faculty established in accordance with § 36(3) and (3a) of the statute, no later than </w:t>
      </w:r>
      <w:r w:rsidR="001C6C36" w:rsidRPr="001C6C36">
        <w:rPr>
          <w:color w:val="000000" w:themeColor="text1"/>
          <w:szCs w:val="24"/>
          <w:lang w:val="en-GB"/>
        </w:rPr>
        <w:t xml:space="preserve">4 working days from the day of receiving information about the </w:t>
      </w:r>
      <w:r w:rsidR="001C6C36">
        <w:rPr>
          <w:color w:val="000000" w:themeColor="text1"/>
          <w:szCs w:val="24"/>
          <w:lang w:val="en-GB"/>
        </w:rPr>
        <w:t>topics of the research projects of the candidates</w:t>
      </w:r>
      <w:r w:rsidR="001C6C36" w:rsidRPr="001C6C36">
        <w:rPr>
          <w:color w:val="000000" w:themeColor="text1"/>
          <w:szCs w:val="24"/>
          <w:lang w:val="en-GB"/>
        </w:rPr>
        <w:t>, and members of the competition teams for the purpose of reviewing objections no later than within 2 working days from the day of receiving information about the objections submitted</w:t>
      </w:r>
      <w:r w:rsidRPr="00D02050">
        <w:rPr>
          <w:color w:val="000000" w:themeColor="text1"/>
          <w:szCs w:val="24"/>
          <w:lang w:val="en-GB"/>
        </w:rPr>
        <w:t>.</w:t>
      </w:r>
    </w:p>
    <w:p w14:paraId="663F3279" w14:textId="771AF434" w:rsidR="00075629" w:rsidRPr="00D02050" w:rsidRDefault="00A1348B">
      <w:pPr>
        <w:pStyle w:val="Akapitzlist"/>
        <w:numPr>
          <w:ilvl w:val="0"/>
          <w:numId w:val="17"/>
        </w:numPr>
        <w:spacing w:line="262" w:lineRule="auto"/>
        <w:ind w:left="426" w:hanging="426"/>
        <w:rPr>
          <w:color w:val="000000" w:themeColor="text1"/>
          <w:szCs w:val="24"/>
          <w:lang w:val="en-GB"/>
        </w:rPr>
      </w:pPr>
      <w:r w:rsidRPr="00D02050">
        <w:rPr>
          <w:color w:val="000000" w:themeColor="text1"/>
          <w:szCs w:val="24"/>
          <w:lang w:val="en-GB"/>
        </w:rPr>
        <w:t>The chair of the competition team is the Director of the Doctoral School</w:t>
      </w:r>
      <w:r w:rsidR="002342C9" w:rsidRPr="00D02050">
        <w:rPr>
          <w:color w:val="000000" w:themeColor="text1"/>
          <w:szCs w:val="24"/>
          <w:lang w:val="en-GB"/>
        </w:rPr>
        <w:t xml:space="preserve"> US</w:t>
      </w:r>
      <w:r w:rsidRPr="00D02050">
        <w:rPr>
          <w:color w:val="000000" w:themeColor="text1"/>
          <w:szCs w:val="24"/>
          <w:lang w:val="en-GB"/>
        </w:rPr>
        <w:t xml:space="preserve"> or the Deputy Director of the </w:t>
      </w:r>
      <w:r w:rsidR="002342C9" w:rsidRPr="00D02050">
        <w:rPr>
          <w:color w:val="000000" w:themeColor="text1"/>
          <w:szCs w:val="24"/>
          <w:lang w:val="en-GB"/>
        </w:rPr>
        <w:t>D</w:t>
      </w:r>
      <w:r w:rsidRPr="00D02050">
        <w:rPr>
          <w:color w:val="000000" w:themeColor="text1"/>
          <w:szCs w:val="24"/>
          <w:lang w:val="en-GB"/>
        </w:rPr>
        <w:t>octoral School</w:t>
      </w:r>
      <w:r w:rsidR="002342C9" w:rsidRPr="00D02050">
        <w:rPr>
          <w:color w:val="000000" w:themeColor="text1"/>
          <w:szCs w:val="24"/>
          <w:lang w:val="en-GB"/>
        </w:rPr>
        <w:t xml:space="preserve"> </w:t>
      </w:r>
      <w:proofErr w:type="gramStart"/>
      <w:r w:rsidR="002342C9" w:rsidRPr="00D02050">
        <w:rPr>
          <w:color w:val="000000" w:themeColor="text1"/>
          <w:szCs w:val="24"/>
          <w:lang w:val="en-GB"/>
        </w:rPr>
        <w:t>US</w:t>
      </w:r>
      <w:proofErr w:type="gramEnd"/>
      <w:r w:rsidRPr="00D02050">
        <w:rPr>
          <w:color w:val="000000" w:themeColor="text1"/>
          <w:szCs w:val="24"/>
          <w:lang w:val="en-GB"/>
        </w:rPr>
        <w:t xml:space="preserve"> or another member of the Competition Committee </w:t>
      </w:r>
      <w:r w:rsidR="002342C9" w:rsidRPr="00D02050">
        <w:rPr>
          <w:color w:val="000000" w:themeColor="text1"/>
          <w:szCs w:val="24"/>
          <w:lang w:val="en-GB"/>
        </w:rPr>
        <w:t>appointed</w:t>
      </w:r>
      <w:r w:rsidRPr="00D02050">
        <w:rPr>
          <w:color w:val="000000" w:themeColor="text1"/>
          <w:szCs w:val="24"/>
          <w:lang w:val="en-GB"/>
        </w:rPr>
        <w:t xml:space="preserve"> by the Chair of the Competition Committee</w:t>
      </w:r>
      <w:r w:rsidR="00CB0C47" w:rsidRPr="00D02050">
        <w:rPr>
          <w:color w:val="000000" w:themeColor="text1"/>
          <w:szCs w:val="24"/>
          <w:lang w:val="en-GB"/>
        </w:rPr>
        <w:t>.</w:t>
      </w:r>
    </w:p>
    <w:p w14:paraId="4504AC65" w14:textId="0936FB9C" w:rsidR="00C0600E" w:rsidRPr="00C0600E" w:rsidRDefault="00C0600E">
      <w:pPr>
        <w:pStyle w:val="Akapitzlist"/>
        <w:numPr>
          <w:ilvl w:val="0"/>
          <w:numId w:val="17"/>
        </w:numPr>
        <w:spacing w:line="262" w:lineRule="auto"/>
        <w:ind w:left="426" w:hanging="426"/>
        <w:rPr>
          <w:color w:val="000000" w:themeColor="text1"/>
          <w:szCs w:val="24"/>
          <w:lang w:val="en-GB"/>
        </w:rPr>
      </w:pPr>
      <w:r w:rsidRPr="00C0600E">
        <w:rPr>
          <w:color w:val="000000" w:themeColor="text1"/>
          <w:szCs w:val="24"/>
          <w:lang w:val="en-GB"/>
        </w:rPr>
        <w:t xml:space="preserve">A member of the </w:t>
      </w:r>
      <w:r w:rsidRPr="00D02050">
        <w:rPr>
          <w:color w:val="000000" w:themeColor="text1"/>
          <w:szCs w:val="24"/>
          <w:lang w:val="en-GB"/>
        </w:rPr>
        <w:t>Competition</w:t>
      </w:r>
      <w:r w:rsidRPr="00C0600E">
        <w:rPr>
          <w:color w:val="000000" w:themeColor="text1"/>
          <w:szCs w:val="24"/>
          <w:lang w:val="en-GB"/>
        </w:rPr>
        <w:t xml:space="preserve"> Committee and the </w:t>
      </w:r>
      <w:r w:rsidRPr="00D02050">
        <w:rPr>
          <w:color w:val="000000" w:themeColor="text1"/>
          <w:szCs w:val="24"/>
          <w:lang w:val="en-GB"/>
        </w:rPr>
        <w:t>competition</w:t>
      </w:r>
      <w:r w:rsidRPr="00C0600E">
        <w:rPr>
          <w:color w:val="000000" w:themeColor="text1"/>
          <w:szCs w:val="24"/>
          <w:lang w:val="en-GB"/>
        </w:rPr>
        <w:t xml:space="preserve"> team is obliged to maintain impartiality and objectivity in evaluating candidates, as well as to maintain the confidentiality of the recruitment process.</w:t>
      </w:r>
    </w:p>
    <w:p w14:paraId="5F5669FE" w14:textId="56CA3F5D" w:rsidR="00C0600E" w:rsidRPr="00C0600E" w:rsidRDefault="00C0600E">
      <w:pPr>
        <w:pStyle w:val="Akapitzlist"/>
        <w:numPr>
          <w:ilvl w:val="0"/>
          <w:numId w:val="17"/>
        </w:numPr>
        <w:spacing w:line="262" w:lineRule="auto"/>
        <w:ind w:left="426" w:hanging="426"/>
        <w:rPr>
          <w:color w:val="000000" w:themeColor="text1"/>
          <w:szCs w:val="24"/>
          <w:lang w:val="en-GB"/>
        </w:rPr>
      </w:pPr>
      <w:r w:rsidRPr="00C0600E">
        <w:rPr>
          <w:color w:val="000000" w:themeColor="text1"/>
          <w:szCs w:val="24"/>
          <w:lang w:val="en-GB"/>
        </w:rPr>
        <w:t xml:space="preserve">A member of the </w:t>
      </w:r>
      <w:r w:rsidRPr="00D02050">
        <w:rPr>
          <w:color w:val="000000" w:themeColor="text1"/>
          <w:szCs w:val="24"/>
          <w:lang w:val="en-GB"/>
        </w:rPr>
        <w:t>Competition</w:t>
      </w:r>
      <w:r w:rsidRPr="00C0600E">
        <w:rPr>
          <w:color w:val="000000" w:themeColor="text1"/>
          <w:szCs w:val="24"/>
          <w:lang w:val="en-GB"/>
        </w:rPr>
        <w:t xml:space="preserve"> Committee and the </w:t>
      </w:r>
      <w:r w:rsidRPr="00D02050">
        <w:rPr>
          <w:color w:val="000000" w:themeColor="text1"/>
          <w:szCs w:val="24"/>
          <w:lang w:val="en-GB"/>
        </w:rPr>
        <w:t>competition</w:t>
      </w:r>
      <w:r w:rsidRPr="00C0600E">
        <w:rPr>
          <w:color w:val="000000" w:themeColor="text1"/>
          <w:szCs w:val="24"/>
          <w:lang w:val="en-GB"/>
        </w:rPr>
        <w:t xml:space="preserve"> team is excluded from the </w:t>
      </w:r>
      <w:r w:rsidRPr="00D02050">
        <w:rPr>
          <w:color w:val="000000" w:themeColor="text1"/>
          <w:szCs w:val="24"/>
          <w:lang w:val="en-GB"/>
        </w:rPr>
        <w:t>competition procedure</w:t>
      </w:r>
      <w:r w:rsidRPr="00C0600E">
        <w:rPr>
          <w:color w:val="000000" w:themeColor="text1"/>
          <w:szCs w:val="24"/>
          <w:lang w:val="en-GB"/>
        </w:rPr>
        <w:t xml:space="preserve"> of a candidate, in particular if:</w:t>
      </w:r>
    </w:p>
    <w:p w14:paraId="112D242C" w14:textId="77777777" w:rsidR="00C0600E" w:rsidRPr="00C0600E" w:rsidRDefault="00C0600E">
      <w:pPr>
        <w:pStyle w:val="Akapitzlist"/>
        <w:numPr>
          <w:ilvl w:val="1"/>
          <w:numId w:val="17"/>
        </w:numPr>
        <w:spacing w:line="262" w:lineRule="auto"/>
        <w:ind w:left="851" w:hanging="426"/>
        <w:rPr>
          <w:color w:val="000000" w:themeColor="text1"/>
          <w:szCs w:val="24"/>
          <w:lang w:val="en-GB"/>
        </w:rPr>
      </w:pPr>
      <w:r w:rsidRPr="00C0600E">
        <w:rPr>
          <w:color w:val="000000" w:themeColor="text1"/>
          <w:szCs w:val="24"/>
          <w:lang w:val="en-GB"/>
        </w:rPr>
        <w:t>they are the candidate's supervisor or are in another employment relationship with the candidate that may affect impartiality and objectivity in evaluating the candidate;</w:t>
      </w:r>
    </w:p>
    <w:p w14:paraId="0BD158DF" w14:textId="77777777" w:rsidR="00C0600E" w:rsidRPr="00C0600E" w:rsidRDefault="00C0600E">
      <w:pPr>
        <w:pStyle w:val="Akapitzlist"/>
        <w:numPr>
          <w:ilvl w:val="1"/>
          <w:numId w:val="17"/>
        </w:numPr>
        <w:spacing w:line="262" w:lineRule="auto"/>
        <w:ind w:left="851" w:hanging="426"/>
        <w:rPr>
          <w:color w:val="000000" w:themeColor="text1"/>
          <w:szCs w:val="24"/>
          <w:lang w:val="en-GB"/>
        </w:rPr>
      </w:pPr>
      <w:r w:rsidRPr="00C0600E">
        <w:rPr>
          <w:color w:val="000000" w:themeColor="text1"/>
          <w:szCs w:val="24"/>
          <w:lang w:val="en-GB"/>
        </w:rPr>
        <w:t>they were the supervisor of the candidate's master's or bachelor's thesis or its reviewer;</w:t>
      </w:r>
    </w:p>
    <w:p w14:paraId="794B0EEB" w14:textId="77777777" w:rsidR="00C0600E" w:rsidRPr="00C0600E" w:rsidRDefault="00C0600E">
      <w:pPr>
        <w:pStyle w:val="Akapitzlist"/>
        <w:numPr>
          <w:ilvl w:val="1"/>
          <w:numId w:val="17"/>
        </w:numPr>
        <w:spacing w:line="262" w:lineRule="auto"/>
        <w:ind w:left="851" w:hanging="426"/>
        <w:rPr>
          <w:color w:val="000000" w:themeColor="text1"/>
          <w:szCs w:val="24"/>
          <w:lang w:val="en-GB"/>
        </w:rPr>
      </w:pPr>
      <w:r w:rsidRPr="00C0600E">
        <w:rPr>
          <w:color w:val="000000" w:themeColor="text1"/>
          <w:szCs w:val="24"/>
          <w:lang w:val="en-GB"/>
        </w:rPr>
        <w:t>they were indicated by the candidate as a potential supervisor of the candidate (doctoral student);</w:t>
      </w:r>
    </w:p>
    <w:p w14:paraId="4F883825" w14:textId="77777777" w:rsidR="00C0600E" w:rsidRPr="00C0600E" w:rsidRDefault="00C0600E">
      <w:pPr>
        <w:pStyle w:val="Akapitzlist"/>
        <w:numPr>
          <w:ilvl w:val="1"/>
          <w:numId w:val="17"/>
        </w:numPr>
        <w:spacing w:line="262" w:lineRule="auto"/>
        <w:ind w:left="851" w:hanging="426"/>
        <w:rPr>
          <w:color w:val="000000" w:themeColor="text1"/>
          <w:szCs w:val="24"/>
          <w:lang w:val="en-GB"/>
        </w:rPr>
      </w:pPr>
      <w:r w:rsidRPr="00C0600E">
        <w:rPr>
          <w:color w:val="000000" w:themeColor="text1"/>
          <w:szCs w:val="24"/>
          <w:lang w:val="en-GB"/>
        </w:rPr>
        <w:t>the candidate is or was their spouse or is a relative or in-law up to the second degree or has been or is in a relationship with them;</w:t>
      </w:r>
    </w:p>
    <w:p w14:paraId="37DEB723" w14:textId="77777777" w:rsidR="00C0600E" w:rsidRPr="00C0600E" w:rsidRDefault="00C0600E">
      <w:pPr>
        <w:pStyle w:val="Akapitzlist"/>
        <w:numPr>
          <w:ilvl w:val="1"/>
          <w:numId w:val="17"/>
        </w:numPr>
        <w:spacing w:line="262" w:lineRule="auto"/>
        <w:ind w:left="851" w:hanging="426"/>
        <w:rPr>
          <w:color w:val="000000" w:themeColor="text1"/>
          <w:szCs w:val="24"/>
          <w:lang w:val="en-GB"/>
        </w:rPr>
      </w:pPr>
      <w:r w:rsidRPr="00C0600E">
        <w:rPr>
          <w:color w:val="000000" w:themeColor="text1"/>
          <w:szCs w:val="24"/>
          <w:lang w:val="en-GB"/>
        </w:rPr>
        <w:t>the candidate is or was a person connected with them through adoption, guardianship, or care;</w:t>
      </w:r>
    </w:p>
    <w:p w14:paraId="76248F6E" w14:textId="7C52A149" w:rsidR="00C0600E" w:rsidRPr="00C0600E" w:rsidRDefault="00C0600E">
      <w:pPr>
        <w:pStyle w:val="Akapitzlist"/>
        <w:numPr>
          <w:ilvl w:val="1"/>
          <w:numId w:val="17"/>
        </w:numPr>
        <w:spacing w:line="262" w:lineRule="auto"/>
        <w:ind w:left="851" w:hanging="426"/>
        <w:rPr>
          <w:color w:val="000000" w:themeColor="text1"/>
          <w:szCs w:val="24"/>
          <w:lang w:val="en-GB"/>
        </w:rPr>
      </w:pPr>
      <w:r w:rsidRPr="00C0600E">
        <w:rPr>
          <w:color w:val="000000" w:themeColor="text1"/>
          <w:szCs w:val="24"/>
          <w:lang w:val="en-GB"/>
        </w:rPr>
        <w:t xml:space="preserve">they participated in a disciplinary procedure in which the candidate or </w:t>
      </w:r>
      <w:r w:rsidRPr="00D02050">
        <w:rPr>
          <w:color w:val="000000" w:themeColor="text1"/>
          <w:szCs w:val="24"/>
          <w:lang w:val="en-GB"/>
        </w:rPr>
        <w:t>candidate’s</w:t>
      </w:r>
      <w:r w:rsidRPr="00C0600E">
        <w:rPr>
          <w:color w:val="000000" w:themeColor="text1"/>
          <w:szCs w:val="24"/>
          <w:lang w:val="en-GB"/>
        </w:rPr>
        <w:t xml:space="preserve"> planned supervisor </w:t>
      </w:r>
      <w:r w:rsidRPr="00D02050">
        <w:rPr>
          <w:color w:val="000000" w:themeColor="text1"/>
          <w:szCs w:val="24"/>
          <w:lang w:val="en-GB"/>
        </w:rPr>
        <w:t>was the accused party</w:t>
      </w:r>
      <w:r w:rsidRPr="00C0600E">
        <w:rPr>
          <w:color w:val="000000" w:themeColor="text1"/>
          <w:szCs w:val="24"/>
          <w:lang w:val="en-GB"/>
        </w:rPr>
        <w:t>;</w:t>
      </w:r>
    </w:p>
    <w:p w14:paraId="739F675E" w14:textId="77777777" w:rsidR="00C0600E" w:rsidRPr="00C0600E" w:rsidRDefault="00C0600E">
      <w:pPr>
        <w:pStyle w:val="Akapitzlist"/>
        <w:numPr>
          <w:ilvl w:val="1"/>
          <w:numId w:val="17"/>
        </w:numPr>
        <w:spacing w:line="262" w:lineRule="auto"/>
        <w:ind w:left="851" w:hanging="426"/>
        <w:rPr>
          <w:color w:val="000000" w:themeColor="text1"/>
          <w:szCs w:val="24"/>
          <w:lang w:val="en-GB"/>
        </w:rPr>
      </w:pPr>
      <w:r w:rsidRPr="00C0600E">
        <w:rPr>
          <w:color w:val="000000" w:themeColor="text1"/>
          <w:szCs w:val="24"/>
          <w:lang w:val="en-GB"/>
        </w:rPr>
        <w:t>other objective circumstances exist that may raise reasonable doubts about the member's impartiality and objectivity in evaluating the candidate.</w:t>
      </w:r>
    </w:p>
    <w:p w14:paraId="45A9669B" w14:textId="77777777" w:rsidR="00761700" w:rsidRPr="00D02050" w:rsidRDefault="00C0600E">
      <w:pPr>
        <w:pStyle w:val="Akapitzlist"/>
        <w:numPr>
          <w:ilvl w:val="0"/>
          <w:numId w:val="17"/>
        </w:numPr>
        <w:spacing w:line="262" w:lineRule="auto"/>
        <w:ind w:left="426" w:hanging="426"/>
        <w:rPr>
          <w:color w:val="000000" w:themeColor="text1"/>
          <w:szCs w:val="24"/>
          <w:lang w:val="en-GB"/>
        </w:rPr>
      </w:pPr>
      <w:r w:rsidRPr="00C0600E">
        <w:rPr>
          <w:color w:val="000000" w:themeColor="text1"/>
          <w:szCs w:val="24"/>
          <w:lang w:val="en-GB"/>
        </w:rPr>
        <w:t xml:space="preserve">In the event of the exclusion of a member of the </w:t>
      </w:r>
      <w:r w:rsidRPr="00D02050">
        <w:rPr>
          <w:color w:val="000000" w:themeColor="text1"/>
          <w:szCs w:val="24"/>
          <w:lang w:val="en-GB"/>
        </w:rPr>
        <w:t>competition</w:t>
      </w:r>
      <w:r w:rsidRPr="00C0600E">
        <w:rPr>
          <w:color w:val="000000" w:themeColor="text1"/>
          <w:szCs w:val="24"/>
          <w:lang w:val="en-GB"/>
        </w:rPr>
        <w:t xml:space="preserve"> team, the </w:t>
      </w:r>
      <w:r w:rsidRPr="00D02050">
        <w:rPr>
          <w:color w:val="000000" w:themeColor="text1"/>
          <w:szCs w:val="24"/>
          <w:lang w:val="en-GB"/>
        </w:rPr>
        <w:t>C</w:t>
      </w:r>
      <w:r w:rsidRPr="00C0600E">
        <w:rPr>
          <w:color w:val="000000" w:themeColor="text1"/>
          <w:szCs w:val="24"/>
          <w:lang w:val="en-GB"/>
        </w:rPr>
        <w:t xml:space="preserve">hair of the </w:t>
      </w:r>
      <w:r w:rsidRPr="00D02050">
        <w:rPr>
          <w:color w:val="000000" w:themeColor="text1"/>
          <w:szCs w:val="24"/>
          <w:lang w:val="en-GB"/>
        </w:rPr>
        <w:t>Competition</w:t>
      </w:r>
      <w:r w:rsidRPr="00C0600E">
        <w:rPr>
          <w:color w:val="000000" w:themeColor="text1"/>
          <w:szCs w:val="24"/>
          <w:lang w:val="en-GB"/>
        </w:rPr>
        <w:t xml:space="preserve"> Committee changes the composition of the </w:t>
      </w:r>
      <w:r w:rsidRPr="00D02050">
        <w:rPr>
          <w:color w:val="000000" w:themeColor="text1"/>
          <w:szCs w:val="24"/>
          <w:lang w:val="en-GB"/>
        </w:rPr>
        <w:t>competition</w:t>
      </w:r>
      <w:r w:rsidRPr="00C0600E">
        <w:rPr>
          <w:color w:val="000000" w:themeColor="text1"/>
          <w:szCs w:val="24"/>
          <w:lang w:val="en-GB"/>
        </w:rPr>
        <w:t xml:space="preserve"> team by appointing another member in place of the excluded member.</w:t>
      </w:r>
    </w:p>
    <w:p w14:paraId="12A9C7D5" w14:textId="0E43448C" w:rsidR="00F647A2" w:rsidRPr="00D02050" w:rsidRDefault="00A1348B">
      <w:pPr>
        <w:pStyle w:val="Akapitzlist"/>
        <w:numPr>
          <w:ilvl w:val="0"/>
          <w:numId w:val="17"/>
        </w:numPr>
        <w:spacing w:line="262" w:lineRule="auto"/>
        <w:ind w:left="426" w:hanging="426"/>
        <w:rPr>
          <w:color w:val="000000" w:themeColor="text1"/>
          <w:szCs w:val="24"/>
          <w:lang w:val="en-GB"/>
        </w:rPr>
      </w:pPr>
      <w:r w:rsidRPr="00D02050">
        <w:rPr>
          <w:rStyle w:val="normaltextrun"/>
          <w:color w:val="000000" w:themeColor="text1"/>
          <w:lang w:val="en-GB"/>
        </w:rPr>
        <w:t>The competition team conducts an interview with the candidate and determines the final number of points obtained by the candidate according to the accepted qualification criteria</w:t>
      </w:r>
      <w:r w:rsidR="00AD1005" w:rsidRPr="00D02050">
        <w:rPr>
          <w:rStyle w:val="normaltextrun"/>
          <w:color w:val="000000" w:themeColor="text1"/>
          <w:lang w:val="en-GB"/>
        </w:rPr>
        <w:t>.</w:t>
      </w:r>
    </w:p>
    <w:p w14:paraId="7E089BE3" w14:textId="387F0F01" w:rsidR="007A4E26" w:rsidRPr="00D02050" w:rsidRDefault="00A1348B">
      <w:pPr>
        <w:pStyle w:val="Akapitzlist"/>
        <w:numPr>
          <w:ilvl w:val="0"/>
          <w:numId w:val="17"/>
        </w:numPr>
        <w:spacing w:line="262" w:lineRule="auto"/>
        <w:ind w:left="426" w:right="33" w:hanging="426"/>
        <w:rPr>
          <w:color w:val="000000" w:themeColor="text1"/>
          <w:szCs w:val="24"/>
          <w:lang w:val="en-GB"/>
        </w:rPr>
      </w:pPr>
      <w:r w:rsidRPr="00D02050">
        <w:rPr>
          <w:color w:val="000000" w:themeColor="text1"/>
          <w:szCs w:val="24"/>
          <w:lang w:val="en-GB"/>
        </w:rPr>
        <w:lastRenderedPageBreak/>
        <w:t>The tasks of the members of the Competition Committee</w:t>
      </w:r>
      <w:r w:rsidR="00761700" w:rsidRPr="00D02050">
        <w:rPr>
          <w:color w:val="000000" w:themeColor="text1"/>
          <w:szCs w:val="24"/>
          <w:lang w:val="en-GB"/>
        </w:rPr>
        <w:t xml:space="preserve"> </w:t>
      </w:r>
      <w:r w:rsidRPr="00D02050">
        <w:rPr>
          <w:color w:val="000000" w:themeColor="text1"/>
          <w:szCs w:val="24"/>
          <w:lang w:val="en-GB"/>
        </w:rPr>
        <w:t>include in particular</w:t>
      </w:r>
      <w:r w:rsidR="00B15EAB" w:rsidRPr="00D02050">
        <w:rPr>
          <w:color w:val="000000" w:themeColor="text1"/>
          <w:szCs w:val="24"/>
          <w:lang w:val="en-GB"/>
        </w:rPr>
        <w:t>:</w:t>
      </w:r>
    </w:p>
    <w:p w14:paraId="1A987261" w14:textId="4FFE874C" w:rsidR="00A1348B" w:rsidRPr="00D02050" w:rsidRDefault="00A1348B">
      <w:pPr>
        <w:pStyle w:val="Akapitzlist"/>
        <w:numPr>
          <w:ilvl w:val="1"/>
          <w:numId w:val="2"/>
        </w:numPr>
        <w:spacing w:line="262" w:lineRule="auto"/>
        <w:ind w:left="851" w:hanging="426"/>
        <w:rPr>
          <w:color w:val="000000" w:themeColor="text1"/>
          <w:szCs w:val="24"/>
          <w:lang w:val="en-GB"/>
        </w:rPr>
      </w:pPr>
      <w:r w:rsidRPr="00D02050">
        <w:rPr>
          <w:color w:val="000000" w:themeColor="text1"/>
          <w:szCs w:val="24"/>
          <w:lang w:val="en-GB"/>
        </w:rPr>
        <w:t>participation in meetings convened by the Chair.</w:t>
      </w:r>
    </w:p>
    <w:p w14:paraId="4B4D9820" w14:textId="5E198157" w:rsidR="00A1348B" w:rsidRPr="00D02050" w:rsidRDefault="00A1348B">
      <w:pPr>
        <w:pStyle w:val="Akapitzlist"/>
        <w:numPr>
          <w:ilvl w:val="1"/>
          <w:numId w:val="2"/>
        </w:numPr>
        <w:spacing w:line="262" w:lineRule="auto"/>
        <w:ind w:left="851" w:hanging="426"/>
        <w:rPr>
          <w:color w:val="000000" w:themeColor="text1"/>
          <w:szCs w:val="24"/>
          <w:lang w:val="en-GB"/>
        </w:rPr>
      </w:pPr>
      <w:r w:rsidRPr="00D02050">
        <w:rPr>
          <w:color w:val="000000" w:themeColor="text1"/>
          <w:szCs w:val="24"/>
          <w:lang w:val="en-GB"/>
        </w:rPr>
        <w:t xml:space="preserve">giving opinions on matters related to recruitment presented by the </w:t>
      </w:r>
      <w:r w:rsidR="00410F94" w:rsidRPr="00D02050">
        <w:rPr>
          <w:color w:val="000000" w:themeColor="text1"/>
          <w:szCs w:val="24"/>
          <w:lang w:val="en-GB"/>
        </w:rPr>
        <w:t>R</w:t>
      </w:r>
      <w:r w:rsidRPr="00D02050">
        <w:rPr>
          <w:color w:val="000000" w:themeColor="text1"/>
          <w:szCs w:val="24"/>
          <w:lang w:val="en-GB"/>
        </w:rPr>
        <w:t xml:space="preserve">ector, </w:t>
      </w:r>
      <w:r w:rsidR="00410F94" w:rsidRPr="00D02050">
        <w:rPr>
          <w:color w:val="000000" w:themeColor="text1"/>
          <w:szCs w:val="24"/>
          <w:lang w:val="en-GB"/>
        </w:rPr>
        <w:t>the V</w:t>
      </w:r>
      <w:r w:rsidRPr="00D02050">
        <w:rPr>
          <w:color w:val="000000" w:themeColor="text1"/>
          <w:szCs w:val="24"/>
          <w:lang w:val="en-GB"/>
        </w:rPr>
        <w:t>ice-</w:t>
      </w:r>
      <w:r w:rsidR="00410F94" w:rsidRPr="00D02050">
        <w:rPr>
          <w:color w:val="000000" w:themeColor="text1"/>
          <w:szCs w:val="24"/>
          <w:lang w:val="en-GB"/>
        </w:rPr>
        <w:t>R</w:t>
      </w:r>
      <w:r w:rsidRPr="00D02050">
        <w:rPr>
          <w:color w:val="000000" w:themeColor="text1"/>
          <w:szCs w:val="24"/>
          <w:lang w:val="en-GB"/>
        </w:rPr>
        <w:t>ector responsible for science or the Chair of the Competition Committee</w:t>
      </w:r>
      <w:r w:rsidR="00C045CA" w:rsidRPr="00D02050">
        <w:rPr>
          <w:color w:val="000000" w:themeColor="text1"/>
          <w:szCs w:val="24"/>
          <w:lang w:val="en-GB"/>
        </w:rPr>
        <w:t>.</w:t>
      </w:r>
      <w:r w:rsidR="00026F82" w:rsidRPr="00D02050">
        <w:rPr>
          <w:color w:val="000000" w:themeColor="text1"/>
          <w:szCs w:val="24"/>
          <w:lang w:val="en-GB"/>
        </w:rPr>
        <w:t xml:space="preserve"> </w:t>
      </w:r>
    </w:p>
    <w:p w14:paraId="08A74E63" w14:textId="76A5DFC7" w:rsidR="00A1348B" w:rsidRPr="00D02050" w:rsidRDefault="00A1348B">
      <w:pPr>
        <w:pStyle w:val="Akapitzlist"/>
        <w:numPr>
          <w:ilvl w:val="0"/>
          <w:numId w:val="17"/>
        </w:numPr>
        <w:spacing w:line="262" w:lineRule="auto"/>
        <w:ind w:left="426" w:hanging="426"/>
        <w:rPr>
          <w:color w:val="000000" w:themeColor="text1"/>
          <w:szCs w:val="24"/>
          <w:lang w:val="en-GB"/>
        </w:rPr>
      </w:pPr>
      <w:r w:rsidRPr="00D02050">
        <w:rPr>
          <w:color w:val="000000" w:themeColor="text1"/>
          <w:szCs w:val="24"/>
          <w:lang w:val="en-GB"/>
        </w:rPr>
        <w:t>The tasks of the competition team include in particular:</w:t>
      </w:r>
    </w:p>
    <w:p w14:paraId="1576E9EF" w14:textId="6E055E39" w:rsidR="00A1348B" w:rsidRPr="00D02050" w:rsidRDefault="00A1348B">
      <w:pPr>
        <w:numPr>
          <w:ilvl w:val="1"/>
          <w:numId w:val="6"/>
        </w:numPr>
        <w:spacing w:line="262" w:lineRule="auto"/>
        <w:ind w:left="851" w:hanging="426"/>
        <w:rPr>
          <w:color w:val="000000" w:themeColor="text1"/>
          <w:szCs w:val="24"/>
          <w:lang w:val="en-GB"/>
        </w:rPr>
      </w:pPr>
      <w:r w:rsidRPr="00D02050">
        <w:rPr>
          <w:color w:val="000000" w:themeColor="text1"/>
          <w:szCs w:val="24"/>
          <w:lang w:val="en-GB"/>
        </w:rPr>
        <w:t>substantive verification of documents submitted by the candidate;</w:t>
      </w:r>
    </w:p>
    <w:p w14:paraId="0DF9319F" w14:textId="0C45D1CD" w:rsidR="00A1348B" w:rsidRPr="00D02050" w:rsidRDefault="00A1348B">
      <w:pPr>
        <w:numPr>
          <w:ilvl w:val="1"/>
          <w:numId w:val="6"/>
        </w:numPr>
        <w:spacing w:line="262" w:lineRule="auto"/>
        <w:ind w:left="851" w:hanging="426"/>
        <w:rPr>
          <w:color w:val="000000" w:themeColor="text1"/>
          <w:szCs w:val="24"/>
          <w:lang w:val="en-GB"/>
        </w:rPr>
      </w:pPr>
      <w:r w:rsidRPr="00D02050">
        <w:rPr>
          <w:color w:val="000000" w:themeColor="text1"/>
          <w:szCs w:val="24"/>
          <w:lang w:val="en-GB"/>
        </w:rPr>
        <w:t>conducting an interview with the candidate, including assessing the candidate's scientific potential;</w:t>
      </w:r>
    </w:p>
    <w:p w14:paraId="38023F4C" w14:textId="3D44EBFF" w:rsidR="00761700" w:rsidRPr="00D02050" w:rsidRDefault="00761700">
      <w:pPr>
        <w:numPr>
          <w:ilvl w:val="1"/>
          <w:numId w:val="6"/>
        </w:numPr>
        <w:spacing w:line="262" w:lineRule="auto"/>
        <w:ind w:left="851" w:hanging="426"/>
        <w:rPr>
          <w:color w:val="000000" w:themeColor="text1"/>
          <w:szCs w:val="24"/>
          <w:lang w:val="en-GB"/>
        </w:rPr>
      </w:pPr>
      <w:r w:rsidRPr="00D02050">
        <w:rPr>
          <w:color w:val="000000" w:themeColor="text1"/>
          <w:szCs w:val="24"/>
          <w:lang w:val="en-GB"/>
        </w:rPr>
        <w:t>considering the candidate's objections regarding the number of points awarded;</w:t>
      </w:r>
    </w:p>
    <w:p w14:paraId="2BF1524A" w14:textId="5B5F4698" w:rsidR="00A1348B" w:rsidRPr="00D02050" w:rsidRDefault="00A1348B">
      <w:pPr>
        <w:numPr>
          <w:ilvl w:val="1"/>
          <w:numId w:val="6"/>
        </w:numPr>
        <w:spacing w:line="262" w:lineRule="auto"/>
        <w:ind w:left="851" w:hanging="426"/>
        <w:rPr>
          <w:color w:val="000000" w:themeColor="text1"/>
          <w:szCs w:val="24"/>
          <w:lang w:val="en-GB"/>
        </w:rPr>
      </w:pPr>
      <w:r w:rsidRPr="00D02050">
        <w:rPr>
          <w:color w:val="000000" w:themeColor="text1"/>
          <w:szCs w:val="24"/>
          <w:lang w:val="en-GB"/>
        </w:rPr>
        <w:t>substantive verification of the documents submitted by the candidate specified in § 3(3) of the resolution in terms of the candidate's fulfilment of the condition of the highest quality of scientific achievements and, after conducting the interview, expressing an opinion on the admission of such a candidate to the Doctoral School US;</w:t>
      </w:r>
    </w:p>
    <w:p w14:paraId="63EEBD31" w14:textId="1ADF87A5" w:rsidR="00A1348B" w:rsidRPr="00D02050" w:rsidRDefault="00A1348B">
      <w:pPr>
        <w:numPr>
          <w:ilvl w:val="1"/>
          <w:numId w:val="6"/>
        </w:numPr>
        <w:spacing w:line="262" w:lineRule="auto"/>
        <w:ind w:left="851" w:hanging="426"/>
        <w:rPr>
          <w:color w:val="000000" w:themeColor="text1"/>
          <w:szCs w:val="24"/>
          <w:lang w:val="en-GB"/>
        </w:rPr>
      </w:pPr>
      <w:r w:rsidRPr="00D02050">
        <w:rPr>
          <w:color w:val="000000" w:themeColor="text1"/>
          <w:szCs w:val="24"/>
          <w:lang w:val="en-GB"/>
        </w:rPr>
        <w:t>determining the final number of points obtained by the candidate according to the adopted qualification criteria;</w:t>
      </w:r>
    </w:p>
    <w:p w14:paraId="57F4F422" w14:textId="762DA46A" w:rsidR="007A4E26" w:rsidRPr="00D02050" w:rsidRDefault="00A1348B">
      <w:pPr>
        <w:numPr>
          <w:ilvl w:val="1"/>
          <w:numId w:val="6"/>
        </w:numPr>
        <w:spacing w:line="262" w:lineRule="auto"/>
        <w:ind w:left="851" w:hanging="426"/>
        <w:rPr>
          <w:color w:val="000000" w:themeColor="text1"/>
          <w:szCs w:val="24"/>
          <w:lang w:val="en-GB"/>
        </w:rPr>
      </w:pPr>
      <w:r w:rsidRPr="00D02050">
        <w:rPr>
          <w:color w:val="000000" w:themeColor="text1"/>
          <w:szCs w:val="24"/>
          <w:lang w:val="en-GB"/>
        </w:rPr>
        <w:t xml:space="preserve">preparation of documents, </w:t>
      </w:r>
      <w:r w:rsidR="00761700" w:rsidRPr="00D02050">
        <w:rPr>
          <w:color w:val="000000" w:themeColor="text1"/>
          <w:szCs w:val="24"/>
          <w:lang w:val="en-GB"/>
        </w:rPr>
        <w:t>including the minutes of the meeting, which primarily involves conducting the interview, and other meetings of the competition team; the minutes of the meeting must be signed by all members of the competition team within 2 days from the date of the meeting; deletions and changes in the minutes must be confirmed by the signature of the chair of the respective competition team</w:t>
      </w:r>
      <w:r w:rsidR="00AD1005" w:rsidRPr="00D02050">
        <w:rPr>
          <w:color w:val="000000" w:themeColor="text1"/>
          <w:szCs w:val="24"/>
          <w:lang w:val="en-GB"/>
        </w:rPr>
        <w:t>.</w:t>
      </w:r>
    </w:p>
    <w:p w14:paraId="4290EF52" w14:textId="6E924CB3" w:rsidR="00D52EB8" w:rsidRPr="00D02050" w:rsidRDefault="00D52EB8">
      <w:pPr>
        <w:pStyle w:val="Akapitzlist"/>
        <w:numPr>
          <w:ilvl w:val="0"/>
          <w:numId w:val="17"/>
        </w:numPr>
        <w:spacing w:line="262" w:lineRule="auto"/>
        <w:ind w:left="426" w:hanging="426"/>
        <w:rPr>
          <w:color w:val="000000" w:themeColor="text1"/>
          <w:szCs w:val="24"/>
          <w:lang w:val="en-GB"/>
        </w:rPr>
      </w:pPr>
      <w:r w:rsidRPr="00D02050">
        <w:rPr>
          <w:color w:val="000000" w:themeColor="text1"/>
          <w:szCs w:val="24"/>
          <w:lang w:val="en-GB"/>
        </w:rPr>
        <w:t>The tasks of the Chair of the Competition Committee include in particular:</w:t>
      </w:r>
    </w:p>
    <w:p w14:paraId="3522FFBC" w14:textId="51F63AFA" w:rsidR="00761700" w:rsidRPr="00D02050" w:rsidRDefault="00761700">
      <w:pPr>
        <w:pStyle w:val="Akapitzlist"/>
        <w:numPr>
          <w:ilvl w:val="1"/>
          <w:numId w:val="18"/>
        </w:numPr>
        <w:spacing w:line="262" w:lineRule="auto"/>
        <w:ind w:left="851" w:right="33" w:hanging="426"/>
        <w:rPr>
          <w:color w:val="000000" w:themeColor="text1"/>
          <w:szCs w:val="24"/>
          <w:lang w:val="en-GB"/>
        </w:rPr>
      </w:pPr>
      <w:r w:rsidRPr="00D02050">
        <w:rPr>
          <w:color w:val="000000" w:themeColor="text1"/>
          <w:szCs w:val="24"/>
          <w:lang w:val="en-GB"/>
        </w:rPr>
        <w:t>appointing competition teams;</w:t>
      </w:r>
    </w:p>
    <w:p w14:paraId="4D39EA31" w14:textId="7212D5FB" w:rsidR="00D52EB8" w:rsidRPr="00D02050" w:rsidRDefault="00D52EB8">
      <w:pPr>
        <w:pStyle w:val="Akapitzlist"/>
        <w:numPr>
          <w:ilvl w:val="1"/>
          <w:numId w:val="18"/>
        </w:numPr>
        <w:spacing w:line="262" w:lineRule="auto"/>
        <w:ind w:left="851" w:right="33" w:hanging="426"/>
        <w:rPr>
          <w:color w:val="000000" w:themeColor="text1"/>
          <w:szCs w:val="24"/>
          <w:lang w:val="en-GB"/>
        </w:rPr>
      </w:pPr>
      <w:r w:rsidRPr="00D02050">
        <w:rPr>
          <w:color w:val="000000" w:themeColor="text1"/>
          <w:szCs w:val="24"/>
          <w:lang w:val="en-GB"/>
        </w:rPr>
        <w:t>organization of the work of the Competition Committee;</w:t>
      </w:r>
    </w:p>
    <w:p w14:paraId="41DA25A1" w14:textId="120BE4D9" w:rsidR="00D52EB8" w:rsidRPr="00D02050" w:rsidRDefault="00D52EB8">
      <w:pPr>
        <w:pStyle w:val="Akapitzlist"/>
        <w:numPr>
          <w:ilvl w:val="1"/>
          <w:numId w:val="18"/>
        </w:numPr>
        <w:spacing w:line="262" w:lineRule="auto"/>
        <w:ind w:left="851" w:right="33" w:hanging="426"/>
        <w:rPr>
          <w:color w:val="000000" w:themeColor="text1"/>
          <w:szCs w:val="24"/>
          <w:lang w:val="en-GB"/>
        </w:rPr>
      </w:pPr>
      <w:r w:rsidRPr="00D02050">
        <w:rPr>
          <w:color w:val="000000" w:themeColor="text1"/>
          <w:szCs w:val="24"/>
          <w:lang w:val="en-GB"/>
        </w:rPr>
        <w:t>signing letters on behalf of the Competition Committee during the competition proceedings, including those addressed to the candidate;</w:t>
      </w:r>
    </w:p>
    <w:p w14:paraId="68E2646F" w14:textId="754926D4" w:rsidR="00D52EB8" w:rsidRPr="00D02050" w:rsidRDefault="00D52EB8">
      <w:pPr>
        <w:pStyle w:val="Akapitzlist"/>
        <w:numPr>
          <w:ilvl w:val="1"/>
          <w:numId w:val="18"/>
        </w:numPr>
        <w:spacing w:line="262" w:lineRule="auto"/>
        <w:ind w:left="851" w:right="33" w:hanging="426"/>
        <w:rPr>
          <w:color w:val="000000" w:themeColor="text1"/>
          <w:szCs w:val="24"/>
          <w:lang w:val="en-GB"/>
        </w:rPr>
      </w:pPr>
      <w:r w:rsidRPr="00D02050">
        <w:rPr>
          <w:color w:val="000000" w:themeColor="text1"/>
          <w:szCs w:val="24"/>
          <w:lang w:val="en-GB"/>
        </w:rPr>
        <w:t xml:space="preserve">control and supervision over the formal verification of the documents specified in § </w:t>
      </w:r>
      <w:r w:rsidR="00761700" w:rsidRPr="00D02050">
        <w:rPr>
          <w:color w:val="000000" w:themeColor="text1"/>
          <w:szCs w:val="24"/>
          <w:lang w:val="en-GB"/>
        </w:rPr>
        <w:t>8</w:t>
      </w:r>
      <w:r w:rsidRPr="00D02050">
        <w:rPr>
          <w:color w:val="000000" w:themeColor="text1"/>
          <w:szCs w:val="24"/>
          <w:lang w:val="en-GB"/>
        </w:rPr>
        <w:t>(</w:t>
      </w:r>
      <w:r w:rsidR="00761700" w:rsidRPr="00D02050">
        <w:rPr>
          <w:color w:val="000000" w:themeColor="text1"/>
          <w:szCs w:val="24"/>
          <w:lang w:val="en-GB"/>
        </w:rPr>
        <w:t>3</w:t>
      </w:r>
      <w:r w:rsidRPr="00D02050">
        <w:rPr>
          <w:color w:val="000000" w:themeColor="text1"/>
          <w:szCs w:val="24"/>
          <w:lang w:val="en-GB"/>
        </w:rPr>
        <w:t>) and (</w:t>
      </w:r>
      <w:r w:rsidR="00761700" w:rsidRPr="00D02050">
        <w:rPr>
          <w:color w:val="000000" w:themeColor="text1"/>
          <w:szCs w:val="24"/>
          <w:lang w:val="en-GB"/>
        </w:rPr>
        <w:t>4</w:t>
      </w:r>
      <w:r w:rsidRPr="00D02050">
        <w:rPr>
          <w:color w:val="000000" w:themeColor="text1"/>
          <w:szCs w:val="24"/>
          <w:lang w:val="en-GB"/>
        </w:rPr>
        <w:t xml:space="preserve">) of the resolution submitted by the candidate and over the information specified in § </w:t>
      </w:r>
      <w:r w:rsidR="00761700" w:rsidRPr="00D02050">
        <w:rPr>
          <w:color w:val="000000" w:themeColor="text1"/>
          <w:szCs w:val="24"/>
          <w:lang w:val="en-GB"/>
        </w:rPr>
        <w:t>9</w:t>
      </w:r>
      <w:r w:rsidRPr="00D02050">
        <w:rPr>
          <w:color w:val="000000" w:themeColor="text1"/>
          <w:szCs w:val="24"/>
          <w:lang w:val="en-GB"/>
        </w:rPr>
        <w:t>(2) of the resolution, including setting the deadline for completing the documents or paying the fee;</w:t>
      </w:r>
    </w:p>
    <w:p w14:paraId="5033D316" w14:textId="0E2992D9" w:rsidR="00D52EB8" w:rsidRPr="00D02050" w:rsidRDefault="00D52EB8">
      <w:pPr>
        <w:pStyle w:val="Akapitzlist"/>
        <w:numPr>
          <w:ilvl w:val="1"/>
          <w:numId w:val="18"/>
        </w:numPr>
        <w:spacing w:line="262" w:lineRule="auto"/>
        <w:ind w:left="851" w:right="33" w:hanging="426"/>
        <w:rPr>
          <w:color w:val="000000" w:themeColor="text1"/>
          <w:szCs w:val="24"/>
          <w:lang w:val="en-GB"/>
        </w:rPr>
      </w:pPr>
      <w:r w:rsidRPr="00D02050">
        <w:rPr>
          <w:color w:val="000000" w:themeColor="text1"/>
          <w:szCs w:val="24"/>
          <w:lang w:val="en-GB"/>
        </w:rPr>
        <w:t xml:space="preserve">providing the Rector and </w:t>
      </w:r>
      <w:r w:rsidR="00410F94" w:rsidRPr="00D02050">
        <w:rPr>
          <w:color w:val="000000" w:themeColor="text1"/>
          <w:szCs w:val="24"/>
          <w:lang w:val="en-GB"/>
        </w:rPr>
        <w:t xml:space="preserve">the </w:t>
      </w:r>
      <w:r w:rsidRPr="00D02050">
        <w:rPr>
          <w:color w:val="000000" w:themeColor="text1"/>
          <w:szCs w:val="24"/>
          <w:lang w:val="en-GB"/>
        </w:rPr>
        <w:t>Vice-Rector responsible for science with lists of candidates not admitted to the second stage of the competition procedure;</w:t>
      </w:r>
    </w:p>
    <w:p w14:paraId="6F35C7E2" w14:textId="6F467390" w:rsidR="00D52EB8" w:rsidRPr="00D02050" w:rsidRDefault="00D52EB8">
      <w:pPr>
        <w:pStyle w:val="Akapitzlist"/>
        <w:numPr>
          <w:ilvl w:val="1"/>
          <w:numId w:val="18"/>
        </w:numPr>
        <w:spacing w:line="262" w:lineRule="auto"/>
        <w:ind w:left="851" w:right="33" w:hanging="426"/>
        <w:rPr>
          <w:color w:val="000000" w:themeColor="text1"/>
          <w:szCs w:val="24"/>
          <w:lang w:val="en-GB"/>
        </w:rPr>
      </w:pPr>
      <w:r w:rsidRPr="00D02050">
        <w:rPr>
          <w:color w:val="000000" w:themeColor="text1"/>
          <w:szCs w:val="24"/>
          <w:lang w:val="en-GB"/>
        </w:rPr>
        <w:t>creating ranking lists of candidates based on minutes from the interviews</w:t>
      </w:r>
      <w:r w:rsidR="00761700" w:rsidRPr="00D02050">
        <w:rPr>
          <w:color w:val="000000" w:themeColor="text1"/>
          <w:szCs w:val="24"/>
          <w:lang w:val="en-GB"/>
        </w:rPr>
        <w:t xml:space="preserve"> and indicating candidates recommended for admission</w:t>
      </w:r>
      <w:r w:rsidRPr="00D02050">
        <w:rPr>
          <w:color w:val="000000" w:themeColor="text1"/>
          <w:szCs w:val="24"/>
          <w:lang w:val="en-GB"/>
        </w:rPr>
        <w:t>;</w:t>
      </w:r>
    </w:p>
    <w:p w14:paraId="7D422195" w14:textId="73DDD89E" w:rsidR="00D52EB8" w:rsidRPr="00D02050" w:rsidRDefault="00D52EB8">
      <w:pPr>
        <w:pStyle w:val="Akapitzlist"/>
        <w:numPr>
          <w:ilvl w:val="1"/>
          <w:numId w:val="18"/>
        </w:numPr>
        <w:spacing w:line="262" w:lineRule="auto"/>
        <w:ind w:left="851" w:right="33" w:hanging="426"/>
        <w:rPr>
          <w:color w:val="000000" w:themeColor="text1"/>
          <w:szCs w:val="24"/>
          <w:lang w:val="en-GB"/>
        </w:rPr>
      </w:pPr>
      <w:r w:rsidRPr="00D02050">
        <w:rPr>
          <w:color w:val="000000" w:themeColor="text1"/>
          <w:szCs w:val="24"/>
          <w:lang w:val="en-GB"/>
        </w:rPr>
        <w:t xml:space="preserve">presenting the opinion of the competition team on the acceptance of the candidate specified in § 3(3) of the resolution to the Rector and </w:t>
      </w:r>
      <w:r w:rsidR="00410F94" w:rsidRPr="00D02050">
        <w:rPr>
          <w:color w:val="000000" w:themeColor="text1"/>
          <w:szCs w:val="24"/>
          <w:lang w:val="en-GB"/>
        </w:rPr>
        <w:t xml:space="preserve">the </w:t>
      </w:r>
      <w:r w:rsidRPr="00D02050">
        <w:rPr>
          <w:color w:val="000000" w:themeColor="text1"/>
          <w:szCs w:val="24"/>
          <w:lang w:val="en-GB"/>
        </w:rPr>
        <w:t>Vice-Rector responsible for science;</w:t>
      </w:r>
    </w:p>
    <w:p w14:paraId="6D0F5453" w14:textId="1D5592A5" w:rsidR="00D52EB8" w:rsidRPr="00D02050" w:rsidRDefault="00D52EB8">
      <w:pPr>
        <w:pStyle w:val="Akapitzlist"/>
        <w:numPr>
          <w:ilvl w:val="1"/>
          <w:numId w:val="18"/>
        </w:numPr>
        <w:spacing w:line="262" w:lineRule="auto"/>
        <w:ind w:left="851" w:right="33" w:hanging="426"/>
        <w:rPr>
          <w:color w:val="000000" w:themeColor="text1"/>
          <w:szCs w:val="24"/>
          <w:lang w:val="en-GB"/>
        </w:rPr>
      </w:pPr>
      <w:r w:rsidRPr="00D02050">
        <w:rPr>
          <w:color w:val="000000" w:themeColor="text1"/>
          <w:szCs w:val="24"/>
          <w:lang w:val="en-GB"/>
        </w:rPr>
        <w:t xml:space="preserve">presenting the results of interviews, ranking lists </w:t>
      </w:r>
      <w:r w:rsidR="00761700" w:rsidRPr="00D02050">
        <w:rPr>
          <w:color w:val="000000" w:themeColor="text1"/>
          <w:szCs w:val="24"/>
          <w:lang w:val="en-GB"/>
        </w:rPr>
        <w:t xml:space="preserve">including candidates recommended for admission </w:t>
      </w:r>
      <w:r w:rsidRPr="00D02050">
        <w:rPr>
          <w:color w:val="000000" w:themeColor="text1"/>
          <w:szCs w:val="24"/>
          <w:lang w:val="en-GB"/>
        </w:rPr>
        <w:t xml:space="preserve">and other documents necessary to make decisions regarding the admission of candidates to the Doctoral School </w:t>
      </w:r>
      <w:r w:rsidR="00A8748E" w:rsidRPr="00D02050">
        <w:rPr>
          <w:color w:val="000000" w:themeColor="text1"/>
          <w:szCs w:val="24"/>
          <w:lang w:val="en-GB"/>
        </w:rPr>
        <w:t xml:space="preserve">US </w:t>
      </w:r>
      <w:r w:rsidRPr="00D02050">
        <w:rPr>
          <w:color w:val="000000" w:themeColor="text1"/>
          <w:szCs w:val="24"/>
          <w:lang w:val="en-GB"/>
        </w:rPr>
        <w:t xml:space="preserve">to the </w:t>
      </w:r>
      <w:r w:rsidR="00A8748E" w:rsidRPr="00D02050">
        <w:rPr>
          <w:color w:val="000000" w:themeColor="text1"/>
          <w:szCs w:val="24"/>
          <w:lang w:val="en-GB"/>
        </w:rPr>
        <w:t>R</w:t>
      </w:r>
      <w:r w:rsidRPr="00D02050">
        <w:rPr>
          <w:color w:val="000000" w:themeColor="text1"/>
          <w:szCs w:val="24"/>
          <w:lang w:val="en-GB"/>
        </w:rPr>
        <w:t xml:space="preserve">ector and </w:t>
      </w:r>
      <w:r w:rsidR="00410F94" w:rsidRPr="00D02050">
        <w:rPr>
          <w:color w:val="000000" w:themeColor="text1"/>
          <w:szCs w:val="24"/>
          <w:lang w:val="en-GB"/>
        </w:rPr>
        <w:t xml:space="preserve">the </w:t>
      </w:r>
      <w:r w:rsidR="00A8748E" w:rsidRPr="00D02050">
        <w:rPr>
          <w:color w:val="000000" w:themeColor="text1"/>
          <w:szCs w:val="24"/>
          <w:lang w:val="en-GB"/>
        </w:rPr>
        <w:t>V</w:t>
      </w:r>
      <w:r w:rsidRPr="00D02050">
        <w:rPr>
          <w:color w:val="000000" w:themeColor="text1"/>
          <w:szCs w:val="24"/>
          <w:lang w:val="en-GB"/>
        </w:rPr>
        <w:t>ice-</w:t>
      </w:r>
      <w:r w:rsidR="00A8748E" w:rsidRPr="00D02050">
        <w:rPr>
          <w:color w:val="000000" w:themeColor="text1"/>
          <w:szCs w:val="24"/>
          <w:lang w:val="en-GB"/>
        </w:rPr>
        <w:t>R</w:t>
      </w:r>
      <w:r w:rsidRPr="00D02050">
        <w:rPr>
          <w:color w:val="000000" w:themeColor="text1"/>
          <w:szCs w:val="24"/>
          <w:lang w:val="en-GB"/>
        </w:rPr>
        <w:t>ector responsible for science;</w:t>
      </w:r>
    </w:p>
    <w:p w14:paraId="09EDBD18" w14:textId="6740E7C4" w:rsidR="00A14C9F" w:rsidRPr="00D02050" w:rsidRDefault="00D52EB8">
      <w:pPr>
        <w:pStyle w:val="Akapitzlist"/>
        <w:numPr>
          <w:ilvl w:val="1"/>
          <w:numId w:val="18"/>
        </w:numPr>
        <w:spacing w:line="262" w:lineRule="auto"/>
        <w:ind w:left="851" w:right="33" w:hanging="426"/>
        <w:rPr>
          <w:color w:val="000000" w:themeColor="text1"/>
          <w:szCs w:val="24"/>
          <w:lang w:val="en-GB"/>
        </w:rPr>
      </w:pPr>
      <w:r w:rsidRPr="00D02050">
        <w:rPr>
          <w:color w:val="000000" w:themeColor="text1"/>
          <w:szCs w:val="24"/>
          <w:lang w:val="en-GB"/>
        </w:rPr>
        <w:t xml:space="preserve">applying to the </w:t>
      </w:r>
      <w:r w:rsidR="00A8748E" w:rsidRPr="00D02050">
        <w:rPr>
          <w:color w:val="000000" w:themeColor="text1"/>
          <w:szCs w:val="24"/>
          <w:lang w:val="en-GB"/>
        </w:rPr>
        <w:t>R</w:t>
      </w:r>
      <w:r w:rsidRPr="00D02050">
        <w:rPr>
          <w:color w:val="000000" w:themeColor="text1"/>
          <w:szCs w:val="24"/>
          <w:lang w:val="en-GB"/>
        </w:rPr>
        <w:t>ector to transfer places within the admission limits</w:t>
      </w:r>
      <w:r w:rsidR="00FB4EB4" w:rsidRPr="00D02050">
        <w:rPr>
          <w:color w:val="000000" w:themeColor="text1"/>
          <w:szCs w:val="24"/>
          <w:lang w:val="en-GB"/>
        </w:rPr>
        <w:t>.</w:t>
      </w:r>
    </w:p>
    <w:p w14:paraId="7C5CB89E" w14:textId="381C2772" w:rsidR="00A8748E" w:rsidRPr="00D02050" w:rsidRDefault="00A8748E">
      <w:pPr>
        <w:pStyle w:val="Akapitzlist"/>
        <w:numPr>
          <w:ilvl w:val="0"/>
          <w:numId w:val="17"/>
        </w:numPr>
        <w:spacing w:line="262" w:lineRule="auto"/>
        <w:ind w:left="426" w:right="33" w:hanging="426"/>
        <w:rPr>
          <w:color w:val="000000" w:themeColor="text1"/>
          <w:szCs w:val="24"/>
          <w:lang w:val="en-GB"/>
        </w:rPr>
      </w:pPr>
      <w:r w:rsidRPr="00D02050">
        <w:rPr>
          <w:color w:val="000000" w:themeColor="text1"/>
          <w:szCs w:val="24"/>
          <w:lang w:val="en-GB"/>
        </w:rPr>
        <w:t>The duties of the chair of the competition team include in particular:</w:t>
      </w:r>
    </w:p>
    <w:p w14:paraId="0C236D54" w14:textId="04A99A47" w:rsidR="00A8748E" w:rsidRPr="00D02050" w:rsidRDefault="00A8748E">
      <w:pPr>
        <w:numPr>
          <w:ilvl w:val="1"/>
          <w:numId w:val="17"/>
        </w:numPr>
        <w:spacing w:line="262" w:lineRule="auto"/>
        <w:ind w:left="851" w:right="33" w:hanging="426"/>
        <w:rPr>
          <w:color w:val="000000" w:themeColor="text1"/>
          <w:szCs w:val="24"/>
          <w:lang w:val="en-GB"/>
        </w:rPr>
      </w:pPr>
      <w:r w:rsidRPr="00D02050">
        <w:rPr>
          <w:color w:val="000000" w:themeColor="text1"/>
          <w:szCs w:val="24"/>
          <w:lang w:val="en-GB"/>
        </w:rPr>
        <w:t>organiz</w:t>
      </w:r>
      <w:r w:rsidR="00761700" w:rsidRPr="00D02050">
        <w:rPr>
          <w:color w:val="000000" w:themeColor="text1"/>
          <w:szCs w:val="24"/>
          <w:lang w:val="en-GB"/>
        </w:rPr>
        <w:t>ing</w:t>
      </w:r>
      <w:r w:rsidRPr="00D02050">
        <w:rPr>
          <w:color w:val="000000" w:themeColor="text1"/>
          <w:szCs w:val="24"/>
          <w:lang w:val="en-GB"/>
        </w:rPr>
        <w:t xml:space="preserve"> of the work of the competition team;</w:t>
      </w:r>
    </w:p>
    <w:p w14:paraId="3B9EF7B7" w14:textId="45211752" w:rsidR="00761700" w:rsidRPr="00D02050" w:rsidRDefault="00761700">
      <w:pPr>
        <w:numPr>
          <w:ilvl w:val="1"/>
          <w:numId w:val="17"/>
        </w:numPr>
        <w:spacing w:line="262" w:lineRule="auto"/>
        <w:ind w:left="851" w:right="33" w:hanging="426"/>
        <w:rPr>
          <w:color w:val="000000" w:themeColor="text1"/>
          <w:szCs w:val="24"/>
          <w:lang w:val="en-GB"/>
        </w:rPr>
      </w:pPr>
      <w:r w:rsidRPr="00D02050">
        <w:rPr>
          <w:color w:val="000000" w:themeColor="text1"/>
          <w:szCs w:val="24"/>
          <w:lang w:val="en-GB"/>
        </w:rPr>
        <w:t>conducting meetings of the competition team;</w:t>
      </w:r>
    </w:p>
    <w:p w14:paraId="3B4BEA24" w14:textId="2BEF7E32" w:rsidR="007A4E26" w:rsidRPr="00D02050" w:rsidRDefault="00A8748E">
      <w:pPr>
        <w:numPr>
          <w:ilvl w:val="1"/>
          <w:numId w:val="17"/>
        </w:numPr>
        <w:spacing w:line="262" w:lineRule="auto"/>
        <w:ind w:left="851" w:right="33" w:hanging="426"/>
        <w:rPr>
          <w:color w:val="000000" w:themeColor="text1"/>
          <w:szCs w:val="24"/>
          <w:lang w:val="en-GB"/>
        </w:rPr>
      </w:pPr>
      <w:r w:rsidRPr="00D02050">
        <w:rPr>
          <w:color w:val="000000" w:themeColor="text1"/>
          <w:szCs w:val="24"/>
          <w:lang w:val="en-GB"/>
        </w:rPr>
        <w:lastRenderedPageBreak/>
        <w:t>signing letters on behalf of the competition team during the competition proceedings, including those addressed to the candidate</w:t>
      </w:r>
      <w:r w:rsidR="009A7798" w:rsidRPr="00D02050">
        <w:rPr>
          <w:color w:val="000000" w:themeColor="text1"/>
          <w:szCs w:val="24"/>
          <w:lang w:val="en-GB"/>
        </w:rPr>
        <w:t>.</w:t>
      </w:r>
    </w:p>
    <w:p w14:paraId="72696A80" w14:textId="3D1E1A1B" w:rsidR="009A2506" w:rsidRPr="00D02050" w:rsidRDefault="009A2506">
      <w:pPr>
        <w:pStyle w:val="Akapitzlist"/>
        <w:numPr>
          <w:ilvl w:val="0"/>
          <w:numId w:val="17"/>
        </w:numPr>
        <w:tabs>
          <w:tab w:val="left" w:pos="709"/>
        </w:tabs>
        <w:spacing w:line="262" w:lineRule="auto"/>
        <w:ind w:left="426" w:hanging="426"/>
        <w:rPr>
          <w:color w:val="000000" w:themeColor="text1"/>
          <w:szCs w:val="24"/>
          <w:lang w:val="en-GB"/>
        </w:rPr>
      </w:pPr>
      <w:r w:rsidRPr="00D02050">
        <w:rPr>
          <w:color w:val="000000" w:themeColor="text1"/>
          <w:szCs w:val="24"/>
          <w:lang w:val="en-GB"/>
        </w:rPr>
        <w:t xml:space="preserve">In the absence of the </w:t>
      </w:r>
      <w:r w:rsidR="0073234D" w:rsidRPr="00D02050">
        <w:rPr>
          <w:color w:val="000000" w:themeColor="text1"/>
          <w:szCs w:val="24"/>
          <w:lang w:val="en-GB"/>
        </w:rPr>
        <w:t>Chair</w:t>
      </w:r>
      <w:r w:rsidRPr="00D02050">
        <w:rPr>
          <w:color w:val="000000" w:themeColor="text1"/>
          <w:szCs w:val="24"/>
          <w:lang w:val="en-GB"/>
        </w:rPr>
        <w:t xml:space="preserve"> of the Competition Committee, the tasks specified in </w:t>
      </w:r>
      <w:r w:rsidR="0073234D" w:rsidRPr="00D02050">
        <w:rPr>
          <w:color w:val="000000" w:themeColor="text1"/>
          <w:szCs w:val="24"/>
          <w:lang w:val="en-GB"/>
        </w:rPr>
        <w:t>paragraph</w:t>
      </w:r>
      <w:r w:rsidRPr="00D02050">
        <w:rPr>
          <w:color w:val="000000" w:themeColor="text1"/>
          <w:szCs w:val="24"/>
          <w:lang w:val="en-GB"/>
        </w:rPr>
        <w:t xml:space="preserve"> 1</w:t>
      </w:r>
      <w:r w:rsidR="00F871D7" w:rsidRPr="00D02050">
        <w:rPr>
          <w:color w:val="000000" w:themeColor="text1"/>
          <w:szCs w:val="24"/>
          <w:lang w:val="en-GB"/>
        </w:rPr>
        <w:t>3</w:t>
      </w:r>
      <w:r w:rsidRPr="00D02050">
        <w:rPr>
          <w:color w:val="000000" w:themeColor="text1"/>
          <w:szCs w:val="24"/>
          <w:lang w:val="en-GB"/>
        </w:rPr>
        <w:t xml:space="preserve"> </w:t>
      </w:r>
      <w:r w:rsidR="0073234D" w:rsidRPr="00D02050">
        <w:rPr>
          <w:color w:val="000000" w:themeColor="text1"/>
          <w:szCs w:val="24"/>
          <w:lang w:val="en-GB"/>
        </w:rPr>
        <w:t>are</w:t>
      </w:r>
      <w:r w:rsidRPr="00D02050">
        <w:rPr>
          <w:color w:val="000000" w:themeColor="text1"/>
          <w:szCs w:val="24"/>
          <w:lang w:val="en-GB"/>
        </w:rPr>
        <w:t xml:space="preserve"> performed by the </w:t>
      </w:r>
      <w:r w:rsidR="0073234D" w:rsidRPr="00D02050">
        <w:rPr>
          <w:color w:val="000000" w:themeColor="text1"/>
          <w:szCs w:val="24"/>
          <w:lang w:val="en-GB"/>
        </w:rPr>
        <w:t>D</w:t>
      </w:r>
      <w:r w:rsidRPr="00D02050">
        <w:rPr>
          <w:color w:val="000000" w:themeColor="text1"/>
          <w:szCs w:val="24"/>
          <w:lang w:val="en-GB"/>
        </w:rPr>
        <w:t xml:space="preserve">eputy </w:t>
      </w:r>
      <w:r w:rsidR="0073234D" w:rsidRPr="00D02050">
        <w:rPr>
          <w:color w:val="000000" w:themeColor="text1"/>
          <w:szCs w:val="24"/>
          <w:lang w:val="en-GB"/>
        </w:rPr>
        <w:t>Chair</w:t>
      </w:r>
      <w:r w:rsidRPr="00D02050">
        <w:rPr>
          <w:color w:val="000000" w:themeColor="text1"/>
          <w:szCs w:val="24"/>
          <w:lang w:val="en-GB"/>
        </w:rPr>
        <w:t xml:space="preserve"> of the Competition Committee.</w:t>
      </w:r>
    </w:p>
    <w:p w14:paraId="5127B473" w14:textId="176602E8" w:rsidR="009A2506" w:rsidRPr="00D02050" w:rsidRDefault="009A2506">
      <w:pPr>
        <w:pStyle w:val="Akapitzlist"/>
        <w:numPr>
          <w:ilvl w:val="0"/>
          <w:numId w:val="17"/>
        </w:numPr>
        <w:tabs>
          <w:tab w:val="left" w:pos="709"/>
          <w:tab w:val="left" w:pos="1276"/>
        </w:tabs>
        <w:spacing w:line="262" w:lineRule="auto"/>
        <w:ind w:left="426" w:hanging="426"/>
        <w:rPr>
          <w:color w:val="000000" w:themeColor="text1"/>
          <w:szCs w:val="24"/>
          <w:lang w:val="en-GB"/>
        </w:rPr>
      </w:pPr>
      <w:r w:rsidRPr="00D02050">
        <w:rPr>
          <w:color w:val="000000" w:themeColor="text1"/>
          <w:szCs w:val="24"/>
          <w:lang w:val="en-GB"/>
        </w:rPr>
        <w:t xml:space="preserve">If the limit of places established for a given </w:t>
      </w:r>
      <w:r w:rsidR="00F871D7" w:rsidRPr="00D02050">
        <w:rPr>
          <w:color w:val="000000" w:themeColor="text1"/>
          <w:szCs w:val="24"/>
          <w:lang w:val="en-GB"/>
        </w:rPr>
        <w:t xml:space="preserve">scientific </w:t>
      </w:r>
      <w:r w:rsidRPr="00D02050">
        <w:rPr>
          <w:color w:val="000000" w:themeColor="text1"/>
          <w:szCs w:val="24"/>
          <w:lang w:val="en-GB"/>
        </w:rPr>
        <w:t xml:space="preserve">discipline or the limit of places established jointly for all </w:t>
      </w:r>
      <w:r w:rsidR="00F871D7" w:rsidRPr="00D02050">
        <w:rPr>
          <w:color w:val="000000" w:themeColor="text1"/>
          <w:szCs w:val="24"/>
          <w:lang w:val="en-GB"/>
        </w:rPr>
        <w:t xml:space="preserve">scientific </w:t>
      </w:r>
      <w:r w:rsidRPr="00D02050">
        <w:rPr>
          <w:color w:val="000000" w:themeColor="text1"/>
          <w:szCs w:val="24"/>
          <w:lang w:val="en-GB"/>
        </w:rPr>
        <w:t xml:space="preserve">disciplines </w:t>
      </w:r>
      <w:r w:rsidR="0073234D" w:rsidRPr="00D02050">
        <w:rPr>
          <w:color w:val="000000" w:themeColor="text1"/>
          <w:szCs w:val="24"/>
          <w:lang w:val="en-GB"/>
        </w:rPr>
        <w:t xml:space="preserve">for education </w:t>
      </w:r>
      <w:r w:rsidRPr="00D02050">
        <w:rPr>
          <w:color w:val="000000" w:themeColor="text1"/>
          <w:szCs w:val="24"/>
          <w:lang w:val="en-GB"/>
        </w:rPr>
        <w:t xml:space="preserve">in </w:t>
      </w:r>
      <w:r w:rsidR="0073234D" w:rsidRPr="00D02050">
        <w:rPr>
          <w:color w:val="000000" w:themeColor="text1"/>
          <w:szCs w:val="24"/>
          <w:lang w:val="en-GB"/>
        </w:rPr>
        <w:t>Polish</w:t>
      </w:r>
      <w:r w:rsidRPr="00D02050">
        <w:rPr>
          <w:color w:val="000000" w:themeColor="text1"/>
          <w:szCs w:val="24"/>
          <w:lang w:val="en-GB"/>
        </w:rPr>
        <w:t xml:space="preserve"> language of instruction or the limit of places established for education in </w:t>
      </w:r>
      <w:r w:rsidR="0073234D" w:rsidRPr="00D02050">
        <w:rPr>
          <w:color w:val="000000" w:themeColor="text1"/>
          <w:szCs w:val="24"/>
          <w:lang w:val="en-GB"/>
        </w:rPr>
        <w:t xml:space="preserve">English </w:t>
      </w:r>
      <w:r w:rsidRPr="00D02050">
        <w:rPr>
          <w:color w:val="000000" w:themeColor="text1"/>
          <w:szCs w:val="24"/>
          <w:lang w:val="en-GB"/>
        </w:rPr>
        <w:t xml:space="preserve">language of instruction is not exhausted, </w:t>
      </w:r>
      <w:r w:rsidR="0073234D" w:rsidRPr="00D02050">
        <w:rPr>
          <w:color w:val="000000" w:themeColor="text1"/>
          <w:szCs w:val="24"/>
          <w:lang w:val="en-GB"/>
        </w:rPr>
        <w:t xml:space="preserve">the Rector or </w:t>
      </w:r>
      <w:r w:rsidR="00410F94" w:rsidRPr="00D02050">
        <w:rPr>
          <w:color w:val="000000" w:themeColor="text1"/>
          <w:szCs w:val="24"/>
          <w:lang w:val="en-GB"/>
        </w:rPr>
        <w:t xml:space="preserve">the </w:t>
      </w:r>
      <w:r w:rsidR="0073234D" w:rsidRPr="00D02050">
        <w:rPr>
          <w:color w:val="000000" w:themeColor="text1"/>
          <w:szCs w:val="24"/>
          <w:lang w:val="en-GB"/>
        </w:rPr>
        <w:t xml:space="preserve">Vice-Rector responsible for </w:t>
      </w:r>
      <w:r w:rsidR="00191514" w:rsidRPr="00D02050">
        <w:rPr>
          <w:color w:val="000000" w:themeColor="text1"/>
          <w:szCs w:val="24"/>
          <w:lang w:val="en-GB"/>
        </w:rPr>
        <w:t>science</w:t>
      </w:r>
      <w:r w:rsidR="0073234D" w:rsidRPr="00D02050">
        <w:rPr>
          <w:color w:val="000000" w:themeColor="text1"/>
          <w:szCs w:val="24"/>
          <w:lang w:val="en-GB"/>
        </w:rPr>
        <w:t xml:space="preserve"> authorized by the Rector may transfer places within the admission limits </w:t>
      </w:r>
      <w:r w:rsidRPr="00D02050">
        <w:rPr>
          <w:color w:val="000000" w:themeColor="text1"/>
          <w:szCs w:val="24"/>
          <w:lang w:val="en-GB"/>
        </w:rPr>
        <w:t xml:space="preserve">at the request of the </w:t>
      </w:r>
      <w:r w:rsidR="0073234D" w:rsidRPr="00D02050">
        <w:rPr>
          <w:color w:val="000000" w:themeColor="text1"/>
          <w:szCs w:val="24"/>
          <w:lang w:val="en-GB"/>
        </w:rPr>
        <w:t>Chair</w:t>
      </w:r>
      <w:r w:rsidRPr="00D02050">
        <w:rPr>
          <w:color w:val="000000" w:themeColor="text1"/>
          <w:szCs w:val="24"/>
          <w:lang w:val="en-GB"/>
        </w:rPr>
        <w:t xml:space="preserve"> of the Competition Committee.</w:t>
      </w:r>
    </w:p>
    <w:p w14:paraId="5EF7D895" w14:textId="1DCCB42C" w:rsidR="005B2F5A" w:rsidRPr="00D02050" w:rsidRDefault="009A2506">
      <w:pPr>
        <w:pStyle w:val="Akapitzlist"/>
        <w:numPr>
          <w:ilvl w:val="0"/>
          <w:numId w:val="17"/>
        </w:numPr>
        <w:tabs>
          <w:tab w:val="left" w:pos="709"/>
        </w:tabs>
        <w:spacing w:line="262" w:lineRule="auto"/>
        <w:ind w:left="426" w:hanging="426"/>
        <w:rPr>
          <w:color w:val="000000" w:themeColor="text1"/>
          <w:szCs w:val="24"/>
          <w:lang w:val="en-GB"/>
        </w:rPr>
      </w:pPr>
      <w:r w:rsidRPr="00D02050">
        <w:rPr>
          <w:color w:val="000000" w:themeColor="text1"/>
          <w:szCs w:val="24"/>
          <w:lang w:val="en-GB"/>
        </w:rPr>
        <w:t xml:space="preserve">Administrative support for the Competition Committee, competition teams and the </w:t>
      </w:r>
      <w:r w:rsidR="0028030D" w:rsidRPr="00D02050">
        <w:rPr>
          <w:color w:val="000000" w:themeColor="text1"/>
          <w:szCs w:val="24"/>
          <w:lang w:val="en-GB"/>
        </w:rPr>
        <w:t>R</w:t>
      </w:r>
      <w:r w:rsidRPr="00D02050">
        <w:rPr>
          <w:color w:val="000000" w:themeColor="text1"/>
          <w:szCs w:val="24"/>
          <w:lang w:val="en-GB"/>
        </w:rPr>
        <w:t xml:space="preserve">ector or </w:t>
      </w:r>
      <w:r w:rsidR="00410F94" w:rsidRPr="00D02050">
        <w:rPr>
          <w:color w:val="000000" w:themeColor="text1"/>
          <w:szCs w:val="24"/>
          <w:lang w:val="en-GB"/>
        </w:rPr>
        <w:t xml:space="preserve">the </w:t>
      </w:r>
      <w:r w:rsidR="0028030D" w:rsidRPr="00D02050">
        <w:rPr>
          <w:color w:val="000000" w:themeColor="text1"/>
          <w:szCs w:val="24"/>
          <w:lang w:val="en-GB"/>
        </w:rPr>
        <w:t>V</w:t>
      </w:r>
      <w:r w:rsidRPr="00D02050">
        <w:rPr>
          <w:color w:val="000000" w:themeColor="text1"/>
          <w:szCs w:val="24"/>
          <w:lang w:val="en-GB"/>
        </w:rPr>
        <w:t>ice-</w:t>
      </w:r>
      <w:r w:rsidR="0028030D" w:rsidRPr="00D02050">
        <w:rPr>
          <w:color w:val="000000" w:themeColor="text1"/>
          <w:szCs w:val="24"/>
          <w:lang w:val="en-GB"/>
        </w:rPr>
        <w:t>R</w:t>
      </w:r>
      <w:r w:rsidRPr="00D02050">
        <w:rPr>
          <w:color w:val="000000" w:themeColor="text1"/>
          <w:szCs w:val="24"/>
          <w:lang w:val="en-GB"/>
        </w:rPr>
        <w:t>ector responsible for science in activities related to the competition procedure is provided by employees of the Office of the Doctoral School</w:t>
      </w:r>
      <w:r w:rsidR="0028030D" w:rsidRPr="00D02050">
        <w:rPr>
          <w:color w:val="000000" w:themeColor="text1"/>
          <w:szCs w:val="24"/>
          <w:lang w:val="en-GB"/>
        </w:rPr>
        <w:t xml:space="preserve"> US</w:t>
      </w:r>
      <w:r w:rsidRPr="00D02050">
        <w:rPr>
          <w:color w:val="000000" w:themeColor="text1"/>
          <w:szCs w:val="24"/>
          <w:lang w:val="en-GB"/>
        </w:rPr>
        <w:t xml:space="preserve">, hereinafter referred to as </w:t>
      </w:r>
      <w:r w:rsidR="00191514" w:rsidRPr="00D02050">
        <w:rPr>
          <w:color w:val="000000" w:themeColor="text1"/>
          <w:szCs w:val="24"/>
          <w:lang w:val="en-GB"/>
        </w:rPr>
        <w:t>"</w:t>
      </w:r>
      <w:r w:rsidRPr="00D02050">
        <w:rPr>
          <w:color w:val="000000" w:themeColor="text1"/>
          <w:szCs w:val="24"/>
          <w:lang w:val="en-GB"/>
        </w:rPr>
        <w:t>secretaries</w:t>
      </w:r>
      <w:r w:rsidR="00191514" w:rsidRPr="00D02050">
        <w:rPr>
          <w:color w:val="000000" w:themeColor="text1"/>
          <w:szCs w:val="24"/>
          <w:lang w:val="en-GB"/>
        </w:rPr>
        <w:t>"</w:t>
      </w:r>
      <w:r w:rsidRPr="00D02050">
        <w:rPr>
          <w:color w:val="000000" w:themeColor="text1"/>
          <w:szCs w:val="24"/>
          <w:lang w:val="en-GB"/>
        </w:rPr>
        <w:t xml:space="preserve">. </w:t>
      </w:r>
    </w:p>
    <w:p w14:paraId="7B4274AB" w14:textId="5120E44D" w:rsidR="009A2506" w:rsidRPr="00D02050" w:rsidRDefault="009A2506">
      <w:pPr>
        <w:pStyle w:val="Akapitzlist"/>
        <w:numPr>
          <w:ilvl w:val="0"/>
          <w:numId w:val="17"/>
        </w:numPr>
        <w:tabs>
          <w:tab w:val="left" w:pos="709"/>
        </w:tabs>
        <w:spacing w:line="262" w:lineRule="auto"/>
        <w:ind w:left="426" w:hanging="426"/>
        <w:rPr>
          <w:color w:val="000000" w:themeColor="text1"/>
          <w:szCs w:val="24"/>
          <w:lang w:val="en-GB"/>
        </w:rPr>
      </w:pPr>
      <w:r w:rsidRPr="00D02050">
        <w:rPr>
          <w:color w:val="000000" w:themeColor="text1"/>
          <w:szCs w:val="24"/>
          <w:lang w:val="en-GB"/>
        </w:rPr>
        <w:t xml:space="preserve">Administrative </w:t>
      </w:r>
      <w:r w:rsidR="00191514" w:rsidRPr="00D02050">
        <w:rPr>
          <w:color w:val="000000" w:themeColor="text1"/>
          <w:szCs w:val="24"/>
          <w:lang w:val="en-GB"/>
        </w:rPr>
        <w:t>support</w:t>
      </w:r>
      <w:r w:rsidRPr="00D02050">
        <w:rPr>
          <w:color w:val="000000" w:themeColor="text1"/>
          <w:szCs w:val="24"/>
          <w:lang w:val="en-GB"/>
        </w:rPr>
        <w:t xml:space="preserve"> include</w:t>
      </w:r>
      <w:r w:rsidR="00191514" w:rsidRPr="00D02050">
        <w:rPr>
          <w:color w:val="000000" w:themeColor="text1"/>
          <w:szCs w:val="24"/>
          <w:lang w:val="en-GB"/>
        </w:rPr>
        <w:t>s</w:t>
      </w:r>
      <w:r w:rsidRPr="00D02050">
        <w:rPr>
          <w:color w:val="000000" w:themeColor="text1"/>
          <w:szCs w:val="24"/>
          <w:lang w:val="en-GB"/>
        </w:rPr>
        <w:t xml:space="preserve">, in particular, operation of the </w:t>
      </w:r>
      <w:r w:rsidR="00E76974">
        <w:rPr>
          <w:color w:val="000000" w:themeColor="text1"/>
          <w:szCs w:val="24"/>
          <w:lang w:val="en-GB"/>
        </w:rPr>
        <w:t>ECR</w:t>
      </w:r>
      <w:r w:rsidRPr="00D02050">
        <w:rPr>
          <w:color w:val="000000" w:themeColor="text1"/>
          <w:szCs w:val="24"/>
          <w:lang w:val="en-GB"/>
        </w:rPr>
        <w:t xml:space="preserve"> system, formal verification of documents </w:t>
      </w:r>
      <w:r w:rsidR="001C6C36" w:rsidRPr="00D02050">
        <w:rPr>
          <w:color w:val="000000" w:themeColor="text1"/>
          <w:szCs w:val="24"/>
          <w:lang w:val="en-GB"/>
        </w:rPr>
        <w:t xml:space="preserve">specified in § 8(3) and (4) of the resolution </w:t>
      </w:r>
      <w:r w:rsidRPr="00D02050">
        <w:rPr>
          <w:color w:val="000000" w:themeColor="text1"/>
          <w:szCs w:val="24"/>
          <w:lang w:val="en-GB"/>
        </w:rPr>
        <w:t xml:space="preserve">submitted by the candidate, preparation of draft letters, including those informing candidates about their entry on the list of doctoral students, and draft administrative decisions issued by the </w:t>
      </w:r>
      <w:r w:rsidR="00191514" w:rsidRPr="00D02050">
        <w:rPr>
          <w:color w:val="000000" w:themeColor="text1"/>
          <w:szCs w:val="24"/>
          <w:lang w:val="en-GB"/>
        </w:rPr>
        <w:t>R</w:t>
      </w:r>
      <w:r w:rsidRPr="00D02050">
        <w:rPr>
          <w:color w:val="000000" w:themeColor="text1"/>
          <w:szCs w:val="24"/>
          <w:lang w:val="en-GB"/>
        </w:rPr>
        <w:t xml:space="preserve">ector or </w:t>
      </w:r>
      <w:r w:rsidR="00410F94" w:rsidRPr="00D02050">
        <w:rPr>
          <w:color w:val="000000" w:themeColor="text1"/>
          <w:szCs w:val="24"/>
          <w:lang w:val="en-GB"/>
        </w:rPr>
        <w:t xml:space="preserve">the </w:t>
      </w:r>
      <w:r w:rsidR="00191514" w:rsidRPr="00D02050">
        <w:rPr>
          <w:color w:val="000000" w:themeColor="text1"/>
          <w:szCs w:val="24"/>
          <w:lang w:val="en-GB"/>
        </w:rPr>
        <w:t>Vice-Rector responsible for science authorized by the Rector</w:t>
      </w:r>
      <w:r w:rsidRPr="00D02050">
        <w:rPr>
          <w:color w:val="000000" w:themeColor="text1"/>
          <w:szCs w:val="24"/>
          <w:lang w:val="en-GB"/>
        </w:rPr>
        <w:t>.</w:t>
      </w:r>
    </w:p>
    <w:p w14:paraId="3F82BC9B" w14:textId="5C2C73F5" w:rsidR="009A2506" w:rsidRPr="00D02050" w:rsidRDefault="009A2506">
      <w:pPr>
        <w:pStyle w:val="Akapitzlist"/>
        <w:numPr>
          <w:ilvl w:val="0"/>
          <w:numId w:val="17"/>
        </w:numPr>
        <w:tabs>
          <w:tab w:val="left" w:pos="709"/>
        </w:tabs>
        <w:spacing w:line="262" w:lineRule="auto"/>
        <w:ind w:left="426" w:hanging="426"/>
        <w:rPr>
          <w:color w:val="000000" w:themeColor="text1"/>
          <w:szCs w:val="24"/>
          <w:lang w:val="en-GB"/>
        </w:rPr>
      </w:pPr>
      <w:r w:rsidRPr="00D02050">
        <w:rPr>
          <w:color w:val="000000" w:themeColor="text1"/>
          <w:szCs w:val="24"/>
          <w:lang w:val="en-GB"/>
        </w:rPr>
        <w:t xml:space="preserve">The secretaries </w:t>
      </w:r>
      <w:r w:rsidR="00E26E93" w:rsidRPr="00D02050">
        <w:rPr>
          <w:color w:val="000000" w:themeColor="text1"/>
          <w:szCs w:val="24"/>
          <w:lang w:val="en-GB"/>
        </w:rPr>
        <w:t>authenticate the conformity with the original of documents</w:t>
      </w:r>
      <w:r w:rsidRPr="00D02050">
        <w:rPr>
          <w:color w:val="000000" w:themeColor="text1"/>
          <w:szCs w:val="24"/>
          <w:lang w:val="en-GB"/>
        </w:rPr>
        <w:t xml:space="preserve"> submitted by </w:t>
      </w:r>
      <w:r w:rsidR="005B2F5A" w:rsidRPr="00D02050">
        <w:rPr>
          <w:color w:val="000000" w:themeColor="text1"/>
          <w:szCs w:val="24"/>
          <w:lang w:val="en-GB"/>
        </w:rPr>
        <w:t xml:space="preserve">the candidate </w:t>
      </w:r>
      <w:r w:rsidRPr="00D02050">
        <w:rPr>
          <w:color w:val="000000" w:themeColor="text1"/>
          <w:szCs w:val="24"/>
          <w:lang w:val="en-GB"/>
        </w:rPr>
        <w:t>to the Doctoral School</w:t>
      </w:r>
      <w:r w:rsidR="00E26E93" w:rsidRPr="00D02050">
        <w:rPr>
          <w:color w:val="000000" w:themeColor="text1"/>
          <w:szCs w:val="24"/>
          <w:lang w:val="en-GB"/>
        </w:rPr>
        <w:t xml:space="preserve"> US</w:t>
      </w:r>
      <w:r w:rsidRPr="00D02050">
        <w:rPr>
          <w:color w:val="000000" w:themeColor="text1"/>
          <w:szCs w:val="24"/>
          <w:lang w:val="en-GB"/>
        </w:rPr>
        <w:t>.</w:t>
      </w:r>
    </w:p>
    <w:p w14:paraId="57E57931" w14:textId="55807D12" w:rsidR="00424E73" w:rsidRPr="00D02050" w:rsidRDefault="005B2F5A">
      <w:pPr>
        <w:pStyle w:val="Akapitzlist"/>
        <w:numPr>
          <w:ilvl w:val="0"/>
          <w:numId w:val="17"/>
        </w:numPr>
        <w:tabs>
          <w:tab w:val="left" w:pos="709"/>
        </w:tabs>
        <w:spacing w:line="262" w:lineRule="auto"/>
        <w:ind w:left="426" w:hanging="426"/>
        <w:rPr>
          <w:lang w:val="en-GB"/>
        </w:rPr>
      </w:pPr>
      <w:r w:rsidRPr="00D02050">
        <w:rPr>
          <w:color w:val="000000" w:themeColor="text1"/>
          <w:szCs w:val="24"/>
          <w:lang w:val="en-GB"/>
        </w:rPr>
        <w:t>Members of the Competition Committee, members of the competition teams, and secretaries are entitled to remuneration for their participation in the work of the Competition Committee and competition teams, as determined by the Rector in a separate order</w:t>
      </w:r>
      <w:r w:rsidR="001E4BDD" w:rsidRPr="00D02050">
        <w:rPr>
          <w:lang w:val="en-GB"/>
        </w:rPr>
        <w:t>.</w:t>
      </w:r>
    </w:p>
    <w:p w14:paraId="7D31A44B" w14:textId="7D78144E" w:rsidR="00D919CB" w:rsidRPr="00D02050" w:rsidRDefault="00D919CB" w:rsidP="00453722">
      <w:pPr>
        <w:pStyle w:val="Akapitzlist"/>
        <w:tabs>
          <w:tab w:val="left" w:pos="1410"/>
        </w:tabs>
        <w:spacing w:line="262" w:lineRule="auto"/>
        <w:ind w:left="0"/>
        <w:rPr>
          <w:color w:val="000000" w:themeColor="text1"/>
          <w:szCs w:val="24"/>
          <w:lang w:val="en-GB"/>
        </w:rPr>
      </w:pPr>
    </w:p>
    <w:p w14:paraId="0E4C0FF1" w14:textId="4CE33F43" w:rsidR="007A4E26" w:rsidRPr="00D02050" w:rsidRDefault="000F54E5" w:rsidP="00453722">
      <w:pPr>
        <w:spacing w:line="262" w:lineRule="auto"/>
        <w:ind w:left="0" w:right="504"/>
        <w:jc w:val="center"/>
        <w:rPr>
          <w:b/>
          <w:bCs/>
          <w:color w:val="000000" w:themeColor="text1"/>
          <w:szCs w:val="24"/>
          <w:lang w:val="en-GB"/>
        </w:rPr>
      </w:pPr>
      <w:r w:rsidRPr="00D02050">
        <w:rPr>
          <w:b/>
          <w:bCs/>
          <w:color w:val="000000" w:themeColor="text1"/>
          <w:szCs w:val="24"/>
          <w:lang w:val="en-GB"/>
        </w:rPr>
        <w:t>§</w:t>
      </w:r>
      <w:r w:rsidR="00B15EAB" w:rsidRPr="00D02050">
        <w:rPr>
          <w:b/>
          <w:bCs/>
          <w:color w:val="000000" w:themeColor="text1"/>
          <w:szCs w:val="24"/>
          <w:lang w:val="en-GB"/>
        </w:rPr>
        <w:t xml:space="preserve"> 1</w:t>
      </w:r>
      <w:r w:rsidR="00A679F3" w:rsidRPr="00D02050">
        <w:rPr>
          <w:b/>
          <w:bCs/>
          <w:color w:val="000000" w:themeColor="text1"/>
          <w:szCs w:val="24"/>
          <w:lang w:val="en-GB"/>
        </w:rPr>
        <w:t>4</w:t>
      </w:r>
      <w:r w:rsidR="00B15EAB" w:rsidRPr="00D02050">
        <w:rPr>
          <w:b/>
          <w:bCs/>
          <w:color w:val="000000" w:themeColor="text1"/>
          <w:szCs w:val="24"/>
          <w:lang w:val="en-GB"/>
        </w:rPr>
        <w:t>.</w:t>
      </w:r>
    </w:p>
    <w:p w14:paraId="2F9B8B66" w14:textId="77777777" w:rsidR="00534033" w:rsidRPr="00D02050" w:rsidRDefault="00534033" w:rsidP="00453722">
      <w:pPr>
        <w:spacing w:line="262" w:lineRule="auto"/>
        <w:ind w:left="0" w:right="504"/>
        <w:jc w:val="center"/>
        <w:rPr>
          <w:b/>
          <w:bCs/>
          <w:color w:val="000000" w:themeColor="text1"/>
          <w:szCs w:val="24"/>
          <w:lang w:val="en-GB"/>
        </w:rPr>
      </w:pPr>
    </w:p>
    <w:p w14:paraId="170C3FAF" w14:textId="6B40F5E9" w:rsidR="007A4E26" w:rsidRPr="00D02050" w:rsidRDefault="00B15EAB" w:rsidP="00E26E93">
      <w:pPr>
        <w:spacing w:line="262" w:lineRule="auto"/>
        <w:ind w:left="0" w:right="33"/>
        <w:rPr>
          <w:color w:val="000000" w:themeColor="text1"/>
          <w:szCs w:val="24"/>
          <w:lang w:val="en-GB"/>
        </w:rPr>
      </w:pPr>
      <w:r w:rsidRPr="00D02050">
        <w:rPr>
          <w:noProof/>
          <w:color w:val="000000" w:themeColor="text1"/>
          <w:szCs w:val="24"/>
          <w:lang w:val="en-GB"/>
        </w:rPr>
        <w:drawing>
          <wp:anchor distT="0" distB="0" distL="114300" distR="114300" simplePos="0" relativeHeight="251658240" behindDoc="0" locked="0" layoutInCell="1" allowOverlap="0" wp14:anchorId="39A9FEA5" wp14:editId="499AC866">
            <wp:simplePos x="0" y="0"/>
            <wp:positionH relativeFrom="page">
              <wp:posOffset>591312</wp:posOffset>
            </wp:positionH>
            <wp:positionV relativeFrom="page">
              <wp:posOffset>6387382</wp:posOffset>
            </wp:positionV>
            <wp:extent cx="6096" cy="6098"/>
            <wp:effectExtent l="0" t="0" r="0" b="0"/>
            <wp:wrapSquare wrapText="bothSides"/>
            <wp:docPr id="11490" name="Picture 11490"/>
            <wp:cNvGraphicFramePr/>
            <a:graphic xmlns:a="http://schemas.openxmlformats.org/drawingml/2006/main">
              <a:graphicData uri="http://schemas.openxmlformats.org/drawingml/2006/picture">
                <pic:pic xmlns:pic="http://schemas.openxmlformats.org/drawingml/2006/picture">
                  <pic:nvPicPr>
                    <pic:cNvPr id="11490" name="Picture 11490"/>
                    <pic:cNvPicPr/>
                  </pic:nvPicPr>
                  <pic:blipFill>
                    <a:blip r:embed="rId11"/>
                    <a:stretch>
                      <a:fillRect/>
                    </a:stretch>
                  </pic:blipFill>
                  <pic:spPr>
                    <a:xfrm>
                      <a:off x="0" y="0"/>
                      <a:ext cx="6096" cy="6098"/>
                    </a:xfrm>
                    <a:prstGeom prst="rect">
                      <a:avLst/>
                    </a:prstGeom>
                  </pic:spPr>
                </pic:pic>
              </a:graphicData>
            </a:graphic>
          </wp:anchor>
        </w:drawing>
      </w:r>
      <w:r w:rsidR="00777EE8" w:rsidRPr="00D02050">
        <w:rPr>
          <w:noProof/>
          <w:color w:val="000000" w:themeColor="text1"/>
          <w:szCs w:val="24"/>
          <w:lang w:val="en-GB"/>
        </w:rPr>
        <w:t>Members of the Competition Committee</w:t>
      </w:r>
      <w:r w:rsidR="00046082" w:rsidRPr="00D02050">
        <w:rPr>
          <w:noProof/>
          <w:color w:val="000000" w:themeColor="text1"/>
          <w:szCs w:val="24"/>
          <w:lang w:val="en-GB"/>
        </w:rPr>
        <w:t xml:space="preserve"> and the competition teams</w:t>
      </w:r>
      <w:r w:rsidR="00777EE8" w:rsidRPr="00D02050">
        <w:rPr>
          <w:noProof/>
          <w:color w:val="000000" w:themeColor="text1"/>
          <w:szCs w:val="24"/>
          <w:lang w:val="en-GB"/>
        </w:rPr>
        <w:t xml:space="preserve"> perform duties related to the competition procedure for the US Doctoral School from the date of appointment until the date of completion of the competition procedure, but no longer than until 30 June 202</w:t>
      </w:r>
      <w:r w:rsidR="00046082" w:rsidRPr="00D02050">
        <w:rPr>
          <w:noProof/>
          <w:color w:val="000000" w:themeColor="text1"/>
          <w:szCs w:val="24"/>
          <w:lang w:val="en-GB"/>
        </w:rPr>
        <w:t>6</w:t>
      </w:r>
      <w:r w:rsidR="2BA10FDD" w:rsidRPr="00D02050">
        <w:rPr>
          <w:color w:val="000000" w:themeColor="text1"/>
          <w:szCs w:val="24"/>
          <w:lang w:val="en-GB"/>
        </w:rPr>
        <w:t>.</w:t>
      </w:r>
      <w:r w:rsidRPr="00D02050">
        <w:rPr>
          <w:noProof/>
          <w:color w:val="000000" w:themeColor="text1"/>
          <w:szCs w:val="24"/>
          <w:lang w:val="en-GB"/>
        </w:rPr>
        <w:drawing>
          <wp:inline distT="0" distB="0" distL="0" distR="0" wp14:anchorId="5206BD55" wp14:editId="679A3C45">
            <wp:extent cx="3048" cy="12196"/>
            <wp:effectExtent l="0" t="0" r="0" b="0"/>
            <wp:docPr id="11489" name="Picture 11489"/>
            <wp:cNvGraphicFramePr/>
            <a:graphic xmlns:a="http://schemas.openxmlformats.org/drawingml/2006/main">
              <a:graphicData uri="http://schemas.openxmlformats.org/drawingml/2006/picture">
                <pic:pic xmlns:pic="http://schemas.openxmlformats.org/drawingml/2006/picture">
                  <pic:nvPicPr>
                    <pic:cNvPr id="11489" name="Picture 11489"/>
                    <pic:cNvPicPr/>
                  </pic:nvPicPr>
                  <pic:blipFill>
                    <a:blip r:embed="rId12"/>
                    <a:stretch>
                      <a:fillRect/>
                    </a:stretch>
                  </pic:blipFill>
                  <pic:spPr>
                    <a:xfrm>
                      <a:off x="0" y="0"/>
                      <a:ext cx="3048" cy="12196"/>
                    </a:xfrm>
                    <a:prstGeom prst="rect">
                      <a:avLst/>
                    </a:prstGeom>
                  </pic:spPr>
                </pic:pic>
              </a:graphicData>
            </a:graphic>
          </wp:inline>
        </w:drawing>
      </w:r>
    </w:p>
    <w:p w14:paraId="494E9ACE" w14:textId="0F176FCD" w:rsidR="007868AF" w:rsidRPr="00D02050" w:rsidRDefault="007868AF" w:rsidP="00453722">
      <w:pPr>
        <w:spacing w:line="262" w:lineRule="auto"/>
        <w:ind w:left="0" w:right="509"/>
        <w:rPr>
          <w:color w:val="000000" w:themeColor="text1"/>
          <w:szCs w:val="24"/>
          <w:lang w:val="en-GB"/>
        </w:rPr>
      </w:pPr>
    </w:p>
    <w:p w14:paraId="050ADBFB" w14:textId="0DE23934" w:rsidR="007A4E26" w:rsidRPr="00D02050" w:rsidRDefault="000F54E5" w:rsidP="00453722">
      <w:pPr>
        <w:spacing w:line="262" w:lineRule="auto"/>
        <w:ind w:left="0" w:right="528"/>
        <w:jc w:val="center"/>
        <w:rPr>
          <w:b/>
          <w:bCs/>
          <w:color w:val="000000" w:themeColor="text1"/>
          <w:szCs w:val="24"/>
          <w:lang w:val="en-GB"/>
        </w:rPr>
      </w:pPr>
      <w:r w:rsidRPr="00D02050">
        <w:rPr>
          <w:b/>
          <w:bCs/>
          <w:color w:val="000000" w:themeColor="text1"/>
          <w:szCs w:val="24"/>
          <w:lang w:val="en-GB"/>
        </w:rPr>
        <w:t>§</w:t>
      </w:r>
      <w:r w:rsidR="00B15EAB" w:rsidRPr="00D02050">
        <w:rPr>
          <w:b/>
          <w:bCs/>
          <w:color w:val="000000" w:themeColor="text1"/>
          <w:szCs w:val="24"/>
          <w:lang w:val="en-GB"/>
        </w:rPr>
        <w:t xml:space="preserve"> 1</w:t>
      </w:r>
      <w:r w:rsidR="00046082" w:rsidRPr="00D02050">
        <w:rPr>
          <w:b/>
          <w:bCs/>
          <w:color w:val="000000" w:themeColor="text1"/>
          <w:szCs w:val="24"/>
          <w:lang w:val="en-GB"/>
        </w:rPr>
        <w:t>5</w:t>
      </w:r>
      <w:r w:rsidR="00B15EAB" w:rsidRPr="00D02050">
        <w:rPr>
          <w:b/>
          <w:bCs/>
          <w:color w:val="000000" w:themeColor="text1"/>
          <w:szCs w:val="24"/>
          <w:lang w:val="en-GB"/>
        </w:rPr>
        <w:t>.</w:t>
      </w:r>
    </w:p>
    <w:p w14:paraId="0C4CAA36" w14:textId="77777777" w:rsidR="00534033" w:rsidRPr="00D02050" w:rsidRDefault="00534033" w:rsidP="00453722">
      <w:pPr>
        <w:spacing w:line="262" w:lineRule="auto"/>
        <w:ind w:left="0" w:right="528"/>
        <w:jc w:val="center"/>
        <w:rPr>
          <w:b/>
          <w:bCs/>
          <w:color w:val="000000" w:themeColor="text1"/>
          <w:szCs w:val="24"/>
          <w:lang w:val="en-GB"/>
        </w:rPr>
      </w:pPr>
    </w:p>
    <w:p w14:paraId="0CB9991C" w14:textId="39E49E90" w:rsidR="002A6962" w:rsidRPr="00D02050" w:rsidRDefault="00046082" w:rsidP="00046082">
      <w:pPr>
        <w:spacing w:line="262" w:lineRule="auto"/>
        <w:ind w:left="0" w:right="33"/>
        <w:rPr>
          <w:color w:val="000000" w:themeColor="text1"/>
          <w:szCs w:val="24"/>
          <w:lang w:val="en-GB"/>
        </w:rPr>
      </w:pPr>
      <w:r w:rsidRPr="00D02050">
        <w:rPr>
          <w:color w:val="000000" w:themeColor="text1"/>
          <w:szCs w:val="24"/>
          <w:lang w:val="en-GB"/>
        </w:rPr>
        <w:t xml:space="preserve">In matters related to the competition procedure for admission to the Doctoral School US not regulated by this resolution, </w:t>
      </w:r>
      <w:r w:rsidR="005D6DE7" w:rsidRPr="00D02050">
        <w:rPr>
          <w:color w:val="000000" w:themeColor="text1"/>
          <w:szCs w:val="24"/>
          <w:lang w:val="en-GB"/>
        </w:rPr>
        <w:t xml:space="preserve">decisions are made by </w:t>
      </w:r>
      <w:r w:rsidRPr="00D02050">
        <w:rPr>
          <w:color w:val="000000" w:themeColor="text1"/>
          <w:szCs w:val="24"/>
          <w:lang w:val="en-GB"/>
        </w:rPr>
        <w:t xml:space="preserve">the Rector or </w:t>
      </w:r>
      <w:r w:rsidR="005D6DE7" w:rsidRPr="00D02050">
        <w:rPr>
          <w:color w:val="000000" w:themeColor="text1"/>
          <w:szCs w:val="24"/>
          <w:lang w:val="en-GB"/>
        </w:rPr>
        <w:t xml:space="preserve">the </w:t>
      </w:r>
      <w:r w:rsidRPr="00D02050">
        <w:rPr>
          <w:color w:val="000000" w:themeColor="text1"/>
          <w:szCs w:val="24"/>
          <w:lang w:val="en-GB"/>
        </w:rPr>
        <w:t>Vice-Rector responsible for science authorized by the Rector</w:t>
      </w:r>
      <w:r w:rsidR="005D6DE7" w:rsidRPr="00D02050">
        <w:rPr>
          <w:color w:val="000000" w:themeColor="text1"/>
          <w:szCs w:val="24"/>
          <w:lang w:val="en-GB"/>
        </w:rPr>
        <w:t>.</w:t>
      </w:r>
    </w:p>
    <w:p w14:paraId="6C3AD3F8" w14:textId="26F60A8D" w:rsidR="007A4E26" w:rsidRPr="00D02050" w:rsidRDefault="000F54E5" w:rsidP="00453722">
      <w:pPr>
        <w:spacing w:line="262" w:lineRule="auto"/>
        <w:ind w:left="0" w:right="346"/>
        <w:jc w:val="center"/>
        <w:rPr>
          <w:b/>
          <w:bCs/>
          <w:color w:val="000000" w:themeColor="text1"/>
          <w:szCs w:val="24"/>
          <w:lang w:val="en-GB"/>
        </w:rPr>
      </w:pPr>
      <w:r w:rsidRPr="00D02050">
        <w:rPr>
          <w:b/>
          <w:bCs/>
          <w:color w:val="000000" w:themeColor="text1"/>
          <w:szCs w:val="24"/>
          <w:lang w:val="en-GB"/>
        </w:rPr>
        <w:t>§</w:t>
      </w:r>
      <w:r w:rsidR="00B15EAB" w:rsidRPr="00D02050">
        <w:rPr>
          <w:b/>
          <w:bCs/>
          <w:color w:val="000000" w:themeColor="text1"/>
          <w:szCs w:val="24"/>
          <w:lang w:val="en-GB"/>
        </w:rPr>
        <w:t xml:space="preserve"> 1</w:t>
      </w:r>
      <w:r w:rsidR="00D02050">
        <w:rPr>
          <w:b/>
          <w:bCs/>
          <w:color w:val="000000" w:themeColor="text1"/>
          <w:szCs w:val="24"/>
          <w:lang w:val="en-GB"/>
        </w:rPr>
        <w:t>6</w:t>
      </w:r>
      <w:r w:rsidR="00B15EAB" w:rsidRPr="00D02050">
        <w:rPr>
          <w:b/>
          <w:bCs/>
          <w:color w:val="000000" w:themeColor="text1"/>
          <w:szCs w:val="24"/>
          <w:lang w:val="en-GB"/>
        </w:rPr>
        <w:t>.</w:t>
      </w:r>
    </w:p>
    <w:p w14:paraId="22D1FC98" w14:textId="77777777" w:rsidR="00534033" w:rsidRPr="00D02050" w:rsidRDefault="00534033" w:rsidP="00453722">
      <w:pPr>
        <w:spacing w:line="262" w:lineRule="auto"/>
        <w:ind w:left="0" w:right="346"/>
        <w:jc w:val="center"/>
        <w:rPr>
          <w:b/>
          <w:bCs/>
          <w:color w:val="000000" w:themeColor="text1"/>
          <w:szCs w:val="24"/>
          <w:lang w:val="en-GB"/>
        </w:rPr>
      </w:pPr>
    </w:p>
    <w:p w14:paraId="408A64B4" w14:textId="1C5C5186" w:rsidR="007A4E26" w:rsidRPr="00D02050" w:rsidRDefault="0057505F" w:rsidP="00453722">
      <w:pPr>
        <w:spacing w:line="262" w:lineRule="auto"/>
        <w:ind w:left="0" w:right="33"/>
        <w:rPr>
          <w:color w:val="000000" w:themeColor="text1"/>
          <w:szCs w:val="24"/>
          <w:lang w:val="en-GB"/>
        </w:rPr>
      </w:pPr>
      <w:r w:rsidRPr="00D02050">
        <w:rPr>
          <w:szCs w:val="24"/>
          <w:lang w:val="en-GB"/>
        </w:rPr>
        <w:t>The resolution comes into force on the day of its adoption</w:t>
      </w:r>
      <w:r w:rsidR="00B15EAB" w:rsidRPr="00D02050">
        <w:rPr>
          <w:color w:val="000000" w:themeColor="text1"/>
          <w:szCs w:val="24"/>
          <w:lang w:val="en-GB"/>
        </w:rPr>
        <w:t>.</w:t>
      </w:r>
    </w:p>
    <w:sectPr w:rsidR="007A4E26" w:rsidRPr="00D02050" w:rsidSect="00D81849">
      <w:footerReference w:type="default" r:id="rId13"/>
      <w:pgSz w:w="11904" w:h="16834"/>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CE5B7" w14:textId="77777777" w:rsidR="00E5752B" w:rsidRDefault="00E5752B" w:rsidP="002A6962">
      <w:pPr>
        <w:spacing w:line="240" w:lineRule="auto"/>
      </w:pPr>
      <w:r>
        <w:separator/>
      </w:r>
    </w:p>
  </w:endnote>
  <w:endnote w:type="continuationSeparator" w:id="0">
    <w:p w14:paraId="4F8A1759" w14:textId="77777777" w:rsidR="00E5752B" w:rsidRDefault="00E5752B" w:rsidP="002A6962">
      <w:pPr>
        <w:spacing w:line="240" w:lineRule="auto"/>
      </w:pPr>
      <w:r>
        <w:continuationSeparator/>
      </w:r>
    </w:p>
  </w:endnote>
  <w:endnote w:type="continuationNotice" w:id="1">
    <w:p w14:paraId="695F8326" w14:textId="77777777" w:rsidR="00E5752B" w:rsidRDefault="00E575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315597"/>
      <w:docPartObj>
        <w:docPartGallery w:val="Page Numbers (Bottom of Page)"/>
        <w:docPartUnique/>
      </w:docPartObj>
    </w:sdtPr>
    <w:sdtContent>
      <w:p w14:paraId="7AF0DBD7" w14:textId="03CC06EA" w:rsidR="003C5A84" w:rsidRDefault="003C5A84">
        <w:pPr>
          <w:pStyle w:val="Stopka"/>
          <w:jc w:val="right"/>
        </w:pPr>
        <w:r>
          <w:fldChar w:fldCharType="begin"/>
        </w:r>
        <w:r>
          <w:instrText>PAGE   \* MERGEFORMAT</w:instrText>
        </w:r>
        <w:r>
          <w:fldChar w:fldCharType="separate"/>
        </w:r>
        <w:r w:rsidR="009807DA">
          <w:rPr>
            <w:noProof/>
          </w:rPr>
          <w:t>8</w:t>
        </w:r>
        <w:r>
          <w:fldChar w:fldCharType="end"/>
        </w:r>
      </w:p>
    </w:sdtContent>
  </w:sdt>
  <w:p w14:paraId="086E3B2F" w14:textId="77777777" w:rsidR="003C5A84" w:rsidRDefault="003C5A8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85F3E" w14:textId="77777777" w:rsidR="00E5752B" w:rsidRDefault="00E5752B" w:rsidP="002A6962">
      <w:pPr>
        <w:spacing w:line="240" w:lineRule="auto"/>
      </w:pPr>
      <w:r>
        <w:separator/>
      </w:r>
    </w:p>
  </w:footnote>
  <w:footnote w:type="continuationSeparator" w:id="0">
    <w:p w14:paraId="2BBE07FD" w14:textId="77777777" w:rsidR="00E5752B" w:rsidRDefault="00E5752B" w:rsidP="002A6962">
      <w:pPr>
        <w:spacing w:line="240" w:lineRule="auto"/>
      </w:pPr>
      <w:r>
        <w:continuationSeparator/>
      </w:r>
    </w:p>
  </w:footnote>
  <w:footnote w:type="continuationNotice" w:id="1">
    <w:p w14:paraId="602A8198" w14:textId="77777777" w:rsidR="00E5752B" w:rsidRDefault="00E5752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A85"/>
    <w:multiLevelType w:val="hybridMultilevel"/>
    <w:tmpl w:val="BF5CCD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F5DDA"/>
    <w:multiLevelType w:val="hybridMultilevel"/>
    <w:tmpl w:val="34D2BEF4"/>
    <w:lvl w:ilvl="0" w:tplc="39AE2460">
      <w:start w:val="1"/>
      <w:numFmt w:val="decimal"/>
      <w:lvlText w:val="%1."/>
      <w:lvlJc w:val="left"/>
      <w:pPr>
        <w:ind w:left="720" w:hanging="360"/>
      </w:pPr>
      <w:rPr>
        <w:rFonts w:hint="default"/>
      </w:rPr>
    </w:lvl>
    <w:lvl w:ilvl="1" w:tplc="3E5A814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702F39"/>
    <w:multiLevelType w:val="hybridMultilevel"/>
    <w:tmpl w:val="567E8720"/>
    <w:lvl w:ilvl="0" w:tplc="08090011">
      <w:start w:val="1"/>
      <w:numFmt w:val="decimal"/>
      <w:lvlText w:val="%1)"/>
      <w:lvlJc w:val="left"/>
      <w:pPr>
        <w:ind w:left="720" w:hanging="360"/>
      </w:pPr>
      <w:rPr>
        <w:rFonts w:hint="default"/>
      </w:rPr>
    </w:lvl>
    <w:lvl w:ilvl="1" w:tplc="F048AC8C">
      <w:start w:val="1"/>
      <w:numFmt w:val="decimal"/>
      <w:lvlText w:val="%2."/>
      <w:lvlJc w:val="left"/>
      <w:pPr>
        <w:ind w:left="1440" w:hanging="360"/>
      </w:pPr>
      <w:rPr>
        <w:rFonts w:hint="default"/>
      </w:rPr>
    </w:lvl>
    <w:lvl w:ilvl="2" w:tplc="08090011">
      <w:start w:val="1"/>
      <w:numFmt w:val="decimal"/>
      <w:lvlText w:val="%3)"/>
      <w:lvlJc w:val="lef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E0339A"/>
    <w:multiLevelType w:val="hybridMultilevel"/>
    <w:tmpl w:val="B1CC7276"/>
    <w:lvl w:ilvl="0" w:tplc="EFE85BFE">
      <w:start w:val="1"/>
      <w:numFmt w:val="decimal"/>
      <w:lvlText w:val="%1."/>
      <w:lvlJc w:val="left"/>
      <w:pPr>
        <w:ind w:left="398" w:hanging="360"/>
      </w:pPr>
      <w:rPr>
        <w:rFonts w:hint="default"/>
      </w:rPr>
    </w:lvl>
    <w:lvl w:ilvl="1" w:tplc="08090019" w:tentative="1">
      <w:start w:val="1"/>
      <w:numFmt w:val="lowerLetter"/>
      <w:lvlText w:val="%2."/>
      <w:lvlJc w:val="left"/>
      <w:pPr>
        <w:ind w:left="1118" w:hanging="360"/>
      </w:pPr>
    </w:lvl>
    <w:lvl w:ilvl="2" w:tplc="0809001B" w:tentative="1">
      <w:start w:val="1"/>
      <w:numFmt w:val="lowerRoman"/>
      <w:lvlText w:val="%3."/>
      <w:lvlJc w:val="right"/>
      <w:pPr>
        <w:ind w:left="1838" w:hanging="180"/>
      </w:pPr>
    </w:lvl>
    <w:lvl w:ilvl="3" w:tplc="0809000F" w:tentative="1">
      <w:start w:val="1"/>
      <w:numFmt w:val="decimal"/>
      <w:lvlText w:val="%4."/>
      <w:lvlJc w:val="left"/>
      <w:pPr>
        <w:ind w:left="2558" w:hanging="360"/>
      </w:pPr>
    </w:lvl>
    <w:lvl w:ilvl="4" w:tplc="08090019" w:tentative="1">
      <w:start w:val="1"/>
      <w:numFmt w:val="lowerLetter"/>
      <w:lvlText w:val="%5."/>
      <w:lvlJc w:val="left"/>
      <w:pPr>
        <w:ind w:left="3278" w:hanging="360"/>
      </w:pPr>
    </w:lvl>
    <w:lvl w:ilvl="5" w:tplc="0809001B" w:tentative="1">
      <w:start w:val="1"/>
      <w:numFmt w:val="lowerRoman"/>
      <w:lvlText w:val="%6."/>
      <w:lvlJc w:val="right"/>
      <w:pPr>
        <w:ind w:left="3998" w:hanging="180"/>
      </w:pPr>
    </w:lvl>
    <w:lvl w:ilvl="6" w:tplc="0809000F" w:tentative="1">
      <w:start w:val="1"/>
      <w:numFmt w:val="decimal"/>
      <w:lvlText w:val="%7."/>
      <w:lvlJc w:val="left"/>
      <w:pPr>
        <w:ind w:left="4718" w:hanging="360"/>
      </w:pPr>
    </w:lvl>
    <w:lvl w:ilvl="7" w:tplc="08090019" w:tentative="1">
      <w:start w:val="1"/>
      <w:numFmt w:val="lowerLetter"/>
      <w:lvlText w:val="%8."/>
      <w:lvlJc w:val="left"/>
      <w:pPr>
        <w:ind w:left="5438" w:hanging="360"/>
      </w:pPr>
    </w:lvl>
    <w:lvl w:ilvl="8" w:tplc="0809001B" w:tentative="1">
      <w:start w:val="1"/>
      <w:numFmt w:val="lowerRoman"/>
      <w:lvlText w:val="%9."/>
      <w:lvlJc w:val="right"/>
      <w:pPr>
        <w:ind w:left="6158" w:hanging="180"/>
      </w:pPr>
    </w:lvl>
  </w:abstractNum>
  <w:abstractNum w:abstractNumId="4" w15:restartNumberingAfterBreak="0">
    <w:nsid w:val="251A7F3D"/>
    <w:multiLevelType w:val="hybridMultilevel"/>
    <w:tmpl w:val="5DF609C4"/>
    <w:lvl w:ilvl="0" w:tplc="5FA81CE6">
      <w:start w:val="6"/>
      <w:numFmt w:val="decimal"/>
      <w:lvlText w:val="%1."/>
      <w:lvlJc w:val="left"/>
      <w:pPr>
        <w:ind w:left="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D04C8C">
      <w:start w:val="1"/>
      <w:numFmt w:val="decimal"/>
      <w:lvlText w:val="%2)"/>
      <w:lvlJc w:val="left"/>
      <w:pPr>
        <w:ind w:left="1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E01D4C">
      <w:start w:val="1"/>
      <w:numFmt w:val="lowerRoman"/>
      <w:lvlText w:val="%3"/>
      <w:lvlJc w:val="left"/>
      <w:pPr>
        <w:ind w:left="1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A602CC">
      <w:start w:val="1"/>
      <w:numFmt w:val="decimal"/>
      <w:lvlText w:val="%4"/>
      <w:lvlJc w:val="left"/>
      <w:pPr>
        <w:ind w:left="2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180126">
      <w:start w:val="1"/>
      <w:numFmt w:val="lowerLetter"/>
      <w:lvlText w:val="%5"/>
      <w:lvlJc w:val="left"/>
      <w:pPr>
        <w:ind w:left="3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2E01DE">
      <w:start w:val="1"/>
      <w:numFmt w:val="lowerRoman"/>
      <w:lvlText w:val="%6"/>
      <w:lvlJc w:val="left"/>
      <w:pPr>
        <w:ind w:left="3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D088CE">
      <w:start w:val="1"/>
      <w:numFmt w:val="decimal"/>
      <w:lvlText w:val="%7"/>
      <w:lvlJc w:val="left"/>
      <w:pPr>
        <w:ind w:left="4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1C3642">
      <w:start w:val="1"/>
      <w:numFmt w:val="lowerLetter"/>
      <w:lvlText w:val="%8"/>
      <w:lvlJc w:val="left"/>
      <w:pPr>
        <w:ind w:left="5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BAE9E2">
      <w:start w:val="1"/>
      <w:numFmt w:val="lowerRoman"/>
      <w:lvlText w:val="%9"/>
      <w:lvlJc w:val="left"/>
      <w:pPr>
        <w:ind w:left="5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4943F8"/>
    <w:multiLevelType w:val="hybridMultilevel"/>
    <w:tmpl w:val="5260809A"/>
    <w:lvl w:ilvl="0" w:tplc="51522D20">
      <w:start w:val="4"/>
      <w:numFmt w:val="decimal"/>
      <w:lvlText w:val="%1."/>
      <w:lvlJc w:val="left"/>
      <w:pPr>
        <w:ind w:left="39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E874D6"/>
    <w:multiLevelType w:val="hybridMultilevel"/>
    <w:tmpl w:val="FF1C8DB2"/>
    <w:lvl w:ilvl="0" w:tplc="518CCCA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097FEE"/>
    <w:multiLevelType w:val="hybridMultilevel"/>
    <w:tmpl w:val="362CAC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6326C4"/>
    <w:multiLevelType w:val="hybridMultilevel"/>
    <w:tmpl w:val="B08C7156"/>
    <w:lvl w:ilvl="0" w:tplc="23561EF8">
      <w:start w:val="3"/>
      <w:numFmt w:val="decimal"/>
      <w:lvlText w:val="%1."/>
      <w:lvlJc w:val="left"/>
      <w:pPr>
        <w:ind w:left="460" w:firstLine="0"/>
      </w:pPr>
      <w:rPr>
        <w:rFonts w:hint="default"/>
        <w:b w:val="0"/>
        <w:i w:val="0"/>
        <w:strike w:val="0"/>
        <w:dstrike w:val="0"/>
        <w:color w:val="000000"/>
        <w:sz w:val="24"/>
        <w:szCs w:val="24"/>
        <w:u w:val="none" w:color="000000"/>
        <w:vertAlign w:val="baseline"/>
      </w:rPr>
    </w:lvl>
    <w:lvl w:ilvl="1" w:tplc="08090011">
      <w:start w:val="1"/>
      <w:numFmt w:val="decimal"/>
      <w:lvlText w:val="%2)"/>
      <w:lvlJc w:val="left"/>
      <w:pPr>
        <w:ind w:left="23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060156"/>
    <w:multiLevelType w:val="hybridMultilevel"/>
    <w:tmpl w:val="710C7610"/>
    <w:lvl w:ilvl="0" w:tplc="0415000F">
      <w:start w:val="1"/>
      <w:numFmt w:val="decimal"/>
      <w:lvlText w:val="%1."/>
      <w:lvlJc w:val="left"/>
      <w:pPr>
        <w:ind w:left="820" w:hanging="360"/>
      </w:pPr>
      <w:rPr>
        <w:rFonts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D9A0FB7"/>
    <w:multiLevelType w:val="hybridMultilevel"/>
    <w:tmpl w:val="008A1E58"/>
    <w:lvl w:ilvl="0" w:tplc="6E18F63E">
      <w:start w:val="1"/>
      <w:numFmt w:val="decimal"/>
      <w:lvlText w:val="%1."/>
      <w:lvlJc w:val="left"/>
      <w:pPr>
        <w:ind w:left="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6A158C">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F41D9E">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8A3602">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56BAF0">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9C8F20">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7AF26C">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20BE54">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824D20">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F7C3916"/>
    <w:multiLevelType w:val="hybridMultilevel"/>
    <w:tmpl w:val="0AF24822"/>
    <w:lvl w:ilvl="0" w:tplc="FFFFFFFF">
      <w:start w:val="3"/>
      <w:numFmt w:val="decimal"/>
      <w:lvlText w:val="%1."/>
      <w:lvlJc w:val="left"/>
      <w:pPr>
        <w:ind w:left="460" w:firstLine="0"/>
      </w:pPr>
      <w:rPr>
        <w:rFonts w:hint="default"/>
        <w:b w:val="0"/>
        <w:i w:val="0"/>
        <w:strike w:val="0"/>
        <w:dstrike w:val="0"/>
        <w:color w:val="000000"/>
        <w:sz w:val="24"/>
        <w:szCs w:val="24"/>
        <w:u w:val="none" w:color="000000"/>
        <w:vertAlign w:val="baseline"/>
      </w:rPr>
    </w:lvl>
    <w:lvl w:ilvl="1" w:tplc="10D04C8C">
      <w:start w:val="1"/>
      <w:numFmt w:val="decimal"/>
      <w:lvlText w:val="%2)"/>
      <w:lvlJc w:val="left"/>
      <w:pPr>
        <w:ind w:left="153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563AB8"/>
    <w:multiLevelType w:val="hybridMultilevel"/>
    <w:tmpl w:val="A71A0776"/>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3" w15:restartNumberingAfterBreak="0">
    <w:nsid w:val="43C5220D"/>
    <w:multiLevelType w:val="hybridMultilevel"/>
    <w:tmpl w:val="97786880"/>
    <w:lvl w:ilvl="0" w:tplc="0809000F">
      <w:start w:val="1"/>
      <w:numFmt w:val="decimal"/>
      <w:lvlText w:val="%1."/>
      <w:lvlJc w:val="left"/>
      <w:pPr>
        <w:ind w:left="720" w:hanging="360"/>
      </w:pPr>
    </w:lvl>
    <w:lvl w:ilvl="1" w:tplc="04150011">
      <w:start w:val="1"/>
      <w:numFmt w:val="decimal"/>
      <w:lvlText w:val="%2)"/>
      <w:lvlJc w:val="left"/>
      <w:pPr>
        <w:ind w:left="1478"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F464B4"/>
    <w:multiLevelType w:val="hybridMultilevel"/>
    <w:tmpl w:val="8862C202"/>
    <w:lvl w:ilvl="0" w:tplc="0809000F">
      <w:start w:val="1"/>
      <w:numFmt w:val="decimal"/>
      <w:lvlText w:val="%1."/>
      <w:lvlJc w:val="left"/>
      <w:pPr>
        <w:ind w:left="710" w:hanging="360"/>
      </w:pPr>
    </w:lvl>
    <w:lvl w:ilvl="1" w:tplc="04150011">
      <w:start w:val="1"/>
      <w:numFmt w:val="decimal"/>
      <w:lvlText w:val="%2)"/>
      <w:lvlJc w:val="left"/>
      <w:pPr>
        <w:ind w:left="1478" w:hanging="360"/>
      </w:pPr>
    </w:lvl>
    <w:lvl w:ilvl="2" w:tplc="0809001B" w:tentative="1">
      <w:start w:val="1"/>
      <w:numFmt w:val="lowerRoman"/>
      <w:lvlText w:val="%3."/>
      <w:lvlJc w:val="right"/>
      <w:pPr>
        <w:ind w:left="2150" w:hanging="180"/>
      </w:pPr>
    </w:lvl>
    <w:lvl w:ilvl="3" w:tplc="0809000F" w:tentative="1">
      <w:start w:val="1"/>
      <w:numFmt w:val="decimal"/>
      <w:lvlText w:val="%4."/>
      <w:lvlJc w:val="left"/>
      <w:pPr>
        <w:ind w:left="2870" w:hanging="360"/>
      </w:pPr>
    </w:lvl>
    <w:lvl w:ilvl="4" w:tplc="08090019" w:tentative="1">
      <w:start w:val="1"/>
      <w:numFmt w:val="lowerLetter"/>
      <w:lvlText w:val="%5."/>
      <w:lvlJc w:val="left"/>
      <w:pPr>
        <w:ind w:left="3590" w:hanging="360"/>
      </w:pPr>
    </w:lvl>
    <w:lvl w:ilvl="5" w:tplc="0809001B" w:tentative="1">
      <w:start w:val="1"/>
      <w:numFmt w:val="lowerRoman"/>
      <w:lvlText w:val="%6."/>
      <w:lvlJc w:val="right"/>
      <w:pPr>
        <w:ind w:left="4310" w:hanging="180"/>
      </w:pPr>
    </w:lvl>
    <w:lvl w:ilvl="6" w:tplc="0809000F" w:tentative="1">
      <w:start w:val="1"/>
      <w:numFmt w:val="decimal"/>
      <w:lvlText w:val="%7."/>
      <w:lvlJc w:val="left"/>
      <w:pPr>
        <w:ind w:left="5030" w:hanging="360"/>
      </w:pPr>
    </w:lvl>
    <w:lvl w:ilvl="7" w:tplc="08090019" w:tentative="1">
      <w:start w:val="1"/>
      <w:numFmt w:val="lowerLetter"/>
      <w:lvlText w:val="%8."/>
      <w:lvlJc w:val="left"/>
      <w:pPr>
        <w:ind w:left="5750" w:hanging="360"/>
      </w:pPr>
    </w:lvl>
    <w:lvl w:ilvl="8" w:tplc="0809001B" w:tentative="1">
      <w:start w:val="1"/>
      <w:numFmt w:val="lowerRoman"/>
      <w:lvlText w:val="%9."/>
      <w:lvlJc w:val="right"/>
      <w:pPr>
        <w:ind w:left="6470" w:hanging="180"/>
      </w:pPr>
    </w:lvl>
  </w:abstractNum>
  <w:abstractNum w:abstractNumId="15" w15:restartNumberingAfterBreak="0">
    <w:nsid w:val="601C65E6"/>
    <w:multiLevelType w:val="hybridMultilevel"/>
    <w:tmpl w:val="90DA786C"/>
    <w:lvl w:ilvl="0" w:tplc="C3E8272C">
      <w:start w:val="1"/>
      <w:numFmt w:val="decimal"/>
      <w:lvlText w:val="%1."/>
      <w:lvlJc w:val="right"/>
      <w:pPr>
        <w:ind w:left="720" w:hanging="360"/>
      </w:pPr>
      <w:rPr>
        <w:rFonts w:hint="default"/>
      </w:rPr>
    </w:lvl>
    <w:lvl w:ilvl="1" w:tplc="4008D1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3A2A9F"/>
    <w:multiLevelType w:val="hybridMultilevel"/>
    <w:tmpl w:val="B37AEA16"/>
    <w:lvl w:ilvl="0" w:tplc="D298CF46">
      <w:start w:val="2"/>
      <w:numFmt w:val="decimal"/>
      <w:lvlText w:val="%1."/>
      <w:lvlJc w:val="left"/>
      <w:pPr>
        <w:ind w:left="398"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8A25AC"/>
    <w:multiLevelType w:val="hybridMultilevel"/>
    <w:tmpl w:val="326253DE"/>
    <w:lvl w:ilvl="0" w:tplc="9044E254">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15:restartNumberingAfterBreak="0">
    <w:nsid w:val="7D8F1F17"/>
    <w:multiLevelType w:val="hybridMultilevel"/>
    <w:tmpl w:val="AE6C1B02"/>
    <w:lvl w:ilvl="0" w:tplc="04150011">
      <w:start w:val="1"/>
      <w:numFmt w:val="decimal"/>
      <w:lvlText w:val="%1)"/>
      <w:lvlJc w:val="left"/>
      <w:pPr>
        <w:ind w:left="1478" w:hanging="360"/>
      </w:pPr>
    </w:lvl>
    <w:lvl w:ilvl="1" w:tplc="8A0C7F70">
      <w:start w:val="1"/>
      <w:numFmt w:val="decimal"/>
      <w:lvlText w:val="%2."/>
      <w:lvlJc w:val="left"/>
      <w:pPr>
        <w:ind w:left="2198" w:hanging="360"/>
      </w:pPr>
      <w:rPr>
        <w:rFonts w:hint="default"/>
      </w:rPr>
    </w:lvl>
    <w:lvl w:ilvl="2" w:tplc="FFFFFFFF" w:tentative="1">
      <w:start w:val="1"/>
      <w:numFmt w:val="lowerRoman"/>
      <w:lvlText w:val="%3."/>
      <w:lvlJc w:val="right"/>
      <w:pPr>
        <w:ind w:left="2918" w:hanging="180"/>
      </w:pPr>
    </w:lvl>
    <w:lvl w:ilvl="3" w:tplc="FFFFFFFF" w:tentative="1">
      <w:start w:val="1"/>
      <w:numFmt w:val="decimal"/>
      <w:lvlText w:val="%4."/>
      <w:lvlJc w:val="left"/>
      <w:pPr>
        <w:ind w:left="3638" w:hanging="360"/>
      </w:pPr>
    </w:lvl>
    <w:lvl w:ilvl="4" w:tplc="FFFFFFFF" w:tentative="1">
      <w:start w:val="1"/>
      <w:numFmt w:val="lowerLetter"/>
      <w:lvlText w:val="%5."/>
      <w:lvlJc w:val="left"/>
      <w:pPr>
        <w:ind w:left="4358" w:hanging="360"/>
      </w:pPr>
    </w:lvl>
    <w:lvl w:ilvl="5" w:tplc="FFFFFFFF" w:tentative="1">
      <w:start w:val="1"/>
      <w:numFmt w:val="lowerRoman"/>
      <w:lvlText w:val="%6."/>
      <w:lvlJc w:val="right"/>
      <w:pPr>
        <w:ind w:left="5078" w:hanging="180"/>
      </w:pPr>
    </w:lvl>
    <w:lvl w:ilvl="6" w:tplc="FFFFFFFF" w:tentative="1">
      <w:start w:val="1"/>
      <w:numFmt w:val="decimal"/>
      <w:lvlText w:val="%7."/>
      <w:lvlJc w:val="left"/>
      <w:pPr>
        <w:ind w:left="5798" w:hanging="360"/>
      </w:pPr>
    </w:lvl>
    <w:lvl w:ilvl="7" w:tplc="FFFFFFFF" w:tentative="1">
      <w:start w:val="1"/>
      <w:numFmt w:val="lowerLetter"/>
      <w:lvlText w:val="%8."/>
      <w:lvlJc w:val="left"/>
      <w:pPr>
        <w:ind w:left="6518" w:hanging="360"/>
      </w:pPr>
    </w:lvl>
    <w:lvl w:ilvl="8" w:tplc="FFFFFFFF" w:tentative="1">
      <w:start w:val="1"/>
      <w:numFmt w:val="lowerRoman"/>
      <w:lvlText w:val="%9."/>
      <w:lvlJc w:val="right"/>
      <w:pPr>
        <w:ind w:left="7238" w:hanging="180"/>
      </w:pPr>
    </w:lvl>
  </w:abstractNum>
  <w:abstractNum w:abstractNumId="19" w15:restartNumberingAfterBreak="0">
    <w:nsid w:val="7EAE1AD9"/>
    <w:multiLevelType w:val="hybridMultilevel"/>
    <w:tmpl w:val="59381806"/>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7F732D25"/>
    <w:multiLevelType w:val="hybridMultilevel"/>
    <w:tmpl w:val="259AD6BC"/>
    <w:lvl w:ilvl="0" w:tplc="BBBA6BD8">
      <w:start w:val="1"/>
      <w:numFmt w:val="decimal"/>
      <w:lvlText w:val="%1)"/>
      <w:lvlJc w:val="left"/>
      <w:pPr>
        <w:ind w:left="927" w:hanging="360"/>
      </w:pPr>
      <w:rPr>
        <w:rFonts w:hint="default"/>
      </w:rPr>
    </w:lvl>
    <w:lvl w:ilvl="1" w:tplc="04150017">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038551364">
    <w:abstractNumId w:val="10"/>
  </w:num>
  <w:num w:numId="2" w16cid:durableId="1355185655">
    <w:abstractNumId w:val="4"/>
  </w:num>
  <w:num w:numId="3" w16cid:durableId="296568610">
    <w:abstractNumId w:val="9"/>
  </w:num>
  <w:num w:numId="4" w16cid:durableId="612326863">
    <w:abstractNumId w:val="20"/>
  </w:num>
  <w:num w:numId="5" w16cid:durableId="36323956">
    <w:abstractNumId w:val="15"/>
  </w:num>
  <w:num w:numId="6" w16cid:durableId="123666845">
    <w:abstractNumId w:val="19"/>
  </w:num>
  <w:num w:numId="7" w16cid:durableId="2015761971">
    <w:abstractNumId w:val="18"/>
  </w:num>
  <w:num w:numId="8" w16cid:durableId="845828105">
    <w:abstractNumId w:val="1"/>
  </w:num>
  <w:num w:numId="9" w16cid:durableId="404034748">
    <w:abstractNumId w:val="6"/>
  </w:num>
  <w:num w:numId="10" w16cid:durableId="1675721817">
    <w:abstractNumId w:val="17"/>
  </w:num>
  <w:num w:numId="11" w16cid:durableId="97680341">
    <w:abstractNumId w:val="3"/>
  </w:num>
  <w:num w:numId="12" w16cid:durableId="695473158">
    <w:abstractNumId w:val="0"/>
  </w:num>
  <w:num w:numId="13" w16cid:durableId="1717461368">
    <w:abstractNumId w:val="2"/>
  </w:num>
  <w:num w:numId="14" w16cid:durableId="635453643">
    <w:abstractNumId w:val="16"/>
  </w:num>
  <w:num w:numId="15" w16cid:durableId="1137336690">
    <w:abstractNumId w:val="5"/>
  </w:num>
  <w:num w:numId="16" w16cid:durableId="1941908884">
    <w:abstractNumId w:val="7"/>
  </w:num>
  <w:num w:numId="17" w16cid:durableId="711803058">
    <w:abstractNumId w:val="8"/>
  </w:num>
  <w:num w:numId="18" w16cid:durableId="768892860">
    <w:abstractNumId w:val="11"/>
  </w:num>
  <w:num w:numId="19" w16cid:durableId="1504665894">
    <w:abstractNumId w:val="12"/>
  </w:num>
  <w:num w:numId="20" w16cid:durableId="767040148">
    <w:abstractNumId w:val="14"/>
  </w:num>
  <w:num w:numId="21" w16cid:durableId="1985430740">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3"/>
  <w:defaultTabStop w:val="709"/>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E26"/>
    <w:rsid w:val="00002C18"/>
    <w:rsid w:val="0000511A"/>
    <w:rsid w:val="000072ED"/>
    <w:rsid w:val="0001220A"/>
    <w:rsid w:val="00016F37"/>
    <w:rsid w:val="00025FB2"/>
    <w:rsid w:val="00026DD8"/>
    <w:rsid w:val="00026F82"/>
    <w:rsid w:val="00030F7F"/>
    <w:rsid w:val="000348D1"/>
    <w:rsid w:val="00044423"/>
    <w:rsid w:val="00046082"/>
    <w:rsid w:val="000544AB"/>
    <w:rsid w:val="000544E7"/>
    <w:rsid w:val="00056E7E"/>
    <w:rsid w:val="000707EF"/>
    <w:rsid w:val="00075629"/>
    <w:rsid w:val="000757FA"/>
    <w:rsid w:val="00094057"/>
    <w:rsid w:val="00094503"/>
    <w:rsid w:val="000A2F7A"/>
    <w:rsid w:val="000A5078"/>
    <w:rsid w:val="000C15DB"/>
    <w:rsid w:val="000C3E40"/>
    <w:rsid w:val="000C7965"/>
    <w:rsid w:val="000D0A4C"/>
    <w:rsid w:val="000D6C52"/>
    <w:rsid w:val="000E190E"/>
    <w:rsid w:val="000E3AC5"/>
    <w:rsid w:val="000E7DAA"/>
    <w:rsid w:val="000F54E5"/>
    <w:rsid w:val="00100E52"/>
    <w:rsid w:val="00106D1D"/>
    <w:rsid w:val="00110CB1"/>
    <w:rsid w:val="00113C35"/>
    <w:rsid w:val="001141AF"/>
    <w:rsid w:val="001258FE"/>
    <w:rsid w:val="00146806"/>
    <w:rsid w:val="00146932"/>
    <w:rsid w:val="001504E4"/>
    <w:rsid w:val="00183525"/>
    <w:rsid w:val="0018389A"/>
    <w:rsid w:val="00185D7F"/>
    <w:rsid w:val="00191514"/>
    <w:rsid w:val="001A0B56"/>
    <w:rsid w:val="001A4961"/>
    <w:rsid w:val="001B4D65"/>
    <w:rsid w:val="001C0BE9"/>
    <w:rsid w:val="001C0C7C"/>
    <w:rsid w:val="001C1E1B"/>
    <w:rsid w:val="001C6C36"/>
    <w:rsid w:val="001D3D02"/>
    <w:rsid w:val="001D3E66"/>
    <w:rsid w:val="001D4E00"/>
    <w:rsid w:val="001E2318"/>
    <w:rsid w:val="001E3CAB"/>
    <w:rsid w:val="001E4BDD"/>
    <w:rsid w:val="001E531C"/>
    <w:rsid w:val="001F2698"/>
    <w:rsid w:val="00200F77"/>
    <w:rsid w:val="00203884"/>
    <w:rsid w:val="00207726"/>
    <w:rsid w:val="002117C4"/>
    <w:rsid w:val="00221661"/>
    <w:rsid w:val="00225E70"/>
    <w:rsid w:val="00233B03"/>
    <w:rsid w:val="00233DED"/>
    <w:rsid w:val="002342C9"/>
    <w:rsid w:val="00234964"/>
    <w:rsid w:val="00237A33"/>
    <w:rsid w:val="0024773A"/>
    <w:rsid w:val="002508FD"/>
    <w:rsid w:val="00252FB2"/>
    <w:rsid w:val="00253B76"/>
    <w:rsid w:val="0026353D"/>
    <w:rsid w:val="00277DA1"/>
    <w:rsid w:val="0028030D"/>
    <w:rsid w:val="00284822"/>
    <w:rsid w:val="002853BD"/>
    <w:rsid w:val="00294E9F"/>
    <w:rsid w:val="002A4984"/>
    <w:rsid w:val="002A6962"/>
    <w:rsid w:val="002B2D98"/>
    <w:rsid w:val="002B483E"/>
    <w:rsid w:val="002B684F"/>
    <w:rsid w:val="002B77C9"/>
    <w:rsid w:val="002C06C6"/>
    <w:rsid w:val="002C1ED4"/>
    <w:rsid w:val="002C3C93"/>
    <w:rsid w:val="002D2064"/>
    <w:rsid w:val="002E3669"/>
    <w:rsid w:val="002F0C03"/>
    <w:rsid w:val="002F18FC"/>
    <w:rsid w:val="002F376D"/>
    <w:rsid w:val="003002CC"/>
    <w:rsid w:val="003043AD"/>
    <w:rsid w:val="0030475A"/>
    <w:rsid w:val="003116D9"/>
    <w:rsid w:val="003124C8"/>
    <w:rsid w:val="00316999"/>
    <w:rsid w:val="0032483B"/>
    <w:rsid w:val="003269F4"/>
    <w:rsid w:val="00326B04"/>
    <w:rsid w:val="00327F5F"/>
    <w:rsid w:val="00336767"/>
    <w:rsid w:val="00341167"/>
    <w:rsid w:val="00343230"/>
    <w:rsid w:val="0034358D"/>
    <w:rsid w:val="00350F3A"/>
    <w:rsid w:val="00352F4D"/>
    <w:rsid w:val="00353192"/>
    <w:rsid w:val="00361399"/>
    <w:rsid w:val="003614E9"/>
    <w:rsid w:val="003758C1"/>
    <w:rsid w:val="00377574"/>
    <w:rsid w:val="003A05C5"/>
    <w:rsid w:val="003A075D"/>
    <w:rsid w:val="003A0D21"/>
    <w:rsid w:val="003B35C1"/>
    <w:rsid w:val="003C3F3F"/>
    <w:rsid w:val="003C5A84"/>
    <w:rsid w:val="003C7042"/>
    <w:rsid w:val="003E00F9"/>
    <w:rsid w:val="003E2C7D"/>
    <w:rsid w:val="003E4BEA"/>
    <w:rsid w:val="003E6FE1"/>
    <w:rsid w:val="003F10CD"/>
    <w:rsid w:val="00407A2D"/>
    <w:rsid w:val="00407CB0"/>
    <w:rsid w:val="00407FBA"/>
    <w:rsid w:val="00410F94"/>
    <w:rsid w:val="00411C6E"/>
    <w:rsid w:val="00414ECD"/>
    <w:rsid w:val="00417DD4"/>
    <w:rsid w:val="00423B97"/>
    <w:rsid w:val="00424E73"/>
    <w:rsid w:val="0043465F"/>
    <w:rsid w:val="004474F8"/>
    <w:rsid w:val="004508CA"/>
    <w:rsid w:val="004514D5"/>
    <w:rsid w:val="0045222E"/>
    <w:rsid w:val="00453722"/>
    <w:rsid w:val="00456C43"/>
    <w:rsid w:val="00461245"/>
    <w:rsid w:val="00461961"/>
    <w:rsid w:val="00461D27"/>
    <w:rsid w:val="004643E4"/>
    <w:rsid w:val="00470965"/>
    <w:rsid w:val="004714A8"/>
    <w:rsid w:val="004754AF"/>
    <w:rsid w:val="004810B2"/>
    <w:rsid w:val="004839EE"/>
    <w:rsid w:val="00486B44"/>
    <w:rsid w:val="00490162"/>
    <w:rsid w:val="004B1846"/>
    <w:rsid w:val="004B741F"/>
    <w:rsid w:val="004B7882"/>
    <w:rsid w:val="004B7905"/>
    <w:rsid w:val="004C291B"/>
    <w:rsid w:val="004C3220"/>
    <w:rsid w:val="004C6E4A"/>
    <w:rsid w:val="004D1E20"/>
    <w:rsid w:val="004E1E63"/>
    <w:rsid w:val="004F1F26"/>
    <w:rsid w:val="00501104"/>
    <w:rsid w:val="005050B4"/>
    <w:rsid w:val="00522B27"/>
    <w:rsid w:val="00526299"/>
    <w:rsid w:val="00532AC5"/>
    <w:rsid w:val="00534033"/>
    <w:rsid w:val="00544E36"/>
    <w:rsid w:val="005514F8"/>
    <w:rsid w:val="0055256C"/>
    <w:rsid w:val="00552729"/>
    <w:rsid w:val="00560CCA"/>
    <w:rsid w:val="00565720"/>
    <w:rsid w:val="0057505F"/>
    <w:rsid w:val="00576A49"/>
    <w:rsid w:val="00577635"/>
    <w:rsid w:val="0058403C"/>
    <w:rsid w:val="00586975"/>
    <w:rsid w:val="005875F0"/>
    <w:rsid w:val="00597994"/>
    <w:rsid w:val="005A16E6"/>
    <w:rsid w:val="005A43BD"/>
    <w:rsid w:val="005A476A"/>
    <w:rsid w:val="005B2F5A"/>
    <w:rsid w:val="005B316D"/>
    <w:rsid w:val="005C06BC"/>
    <w:rsid w:val="005D2356"/>
    <w:rsid w:val="005D4C5D"/>
    <w:rsid w:val="005D6894"/>
    <w:rsid w:val="005D6DE7"/>
    <w:rsid w:val="005E2640"/>
    <w:rsid w:val="005F081A"/>
    <w:rsid w:val="005F1065"/>
    <w:rsid w:val="006015F3"/>
    <w:rsid w:val="00606C07"/>
    <w:rsid w:val="006137E9"/>
    <w:rsid w:val="00614334"/>
    <w:rsid w:val="00614A7D"/>
    <w:rsid w:val="006150AC"/>
    <w:rsid w:val="00616FFE"/>
    <w:rsid w:val="006245E0"/>
    <w:rsid w:val="00625944"/>
    <w:rsid w:val="00634A7F"/>
    <w:rsid w:val="00640E9B"/>
    <w:rsid w:val="00643FD8"/>
    <w:rsid w:val="006442B7"/>
    <w:rsid w:val="006544DA"/>
    <w:rsid w:val="006638EF"/>
    <w:rsid w:val="00663FFE"/>
    <w:rsid w:val="00674CA2"/>
    <w:rsid w:val="00684E64"/>
    <w:rsid w:val="006878E8"/>
    <w:rsid w:val="0069572C"/>
    <w:rsid w:val="006A2864"/>
    <w:rsid w:val="006A3745"/>
    <w:rsid w:val="006A3F23"/>
    <w:rsid w:val="006A47D0"/>
    <w:rsid w:val="006A7BAA"/>
    <w:rsid w:val="006C0073"/>
    <w:rsid w:val="006C0373"/>
    <w:rsid w:val="006C5901"/>
    <w:rsid w:val="006E2D8D"/>
    <w:rsid w:val="006E74DC"/>
    <w:rsid w:val="006F33CE"/>
    <w:rsid w:val="0070104A"/>
    <w:rsid w:val="0070142D"/>
    <w:rsid w:val="00703428"/>
    <w:rsid w:val="00715140"/>
    <w:rsid w:val="007172A1"/>
    <w:rsid w:val="00721F88"/>
    <w:rsid w:val="00722F59"/>
    <w:rsid w:val="0073234D"/>
    <w:rsid w:val="007372CD"/>
    <w:rsid w:val="00744FC7"/>
    <w:rsid w:val="007474CB"/>
    <w:rsid w:val="007538A7"/>
    <w:rsid w:val="00761700"/>
    <w:rsid w:val="00766110"/>
    <w:rsid w:val="00775D4A"/>
    <w:rsid w:val="00777EE8"/>
    <w:rsid w:val="0078028E"/>
    <w:rsid w:val="00783747"/>
    <w:rsid w:val="007868AF"/>
    <w:rsid w:val="007A212A"/>
    <w:rsid w:val="007A4E26"/>
    <w:rsid w:val="007A7845"/>
    <w:rsid w:val="007B52D6"/>
    <w:rsid w:val="007C0B2F"/>
    <w:rsid w:val="007C6E27"/>
    <w:rsid w:val="007D1229"/>
    <w:rsid w:val="007D15BD"/>
    <w:rsid w:val="007D32A6"/>
    <w:rsid w:val="007D3CB6"/>
    <w:rsid w:val="007E39A0"/>
    <w:rsid w:val="007E3FA0"/>
    <w:rsid w:val="007F20E3"/>
    <w:rsid w:val="007F59A1"/>
    <w:rsid w:val="008072F1"/>
    <w:rsid w:val="00811EA8"/>
    <w:rsid w:val="00812934"/>
    <w:rsid w:val="0083088E"/>
    <w:rsid w:val="00834862"/>
    <w:rsid w:val="00840B11"/>
    <w:rsid w:val="00841218"/>
    <w:rsid w:val="0084251E"/>
    <w:rsid w:val="00852293"/>
    <w:rsid w:val="0086362F"/>
    <w:rsid w:val="00865118"/>
    <w:rsid w:val="00865DA2"/>
    <w:rsid w:val="008742FF"/>
    <w:rsid w:val="00876722"/>
    <w:rsid w:val="008769CF"/>
    <w:rsid w:val="00881326"/>
    <w:rsid w:val="008822A8"/>
    <w:rsid w:val="0088437B"/>
    <w:rsid w:val="00894008"/>
    <w:rsid w:val="008A2A1C"/>
    <w:rsid w:val="008A2AF3"/>
    <w:rsid w:val="008B0661"/>
    <w:rsid w:val="008B35EE"/>
    <w:rsid w:val="008B38EB"/>
    <w:rsid w:val="008C5C3C"/>
    <w:rsid w:val="008D1280"/>
    <w:rsid w:val="008D6665"/>
    <w:rsid w:val="008E3744"/>
    <w:rsid w:val="008E5A97"/>
    <w:rsid w:val="008F299D"/>
    <w:rsid w:val="00911ADD"/>
    <w:rsid w:val="00920574"/>
    <w:rsid w:val="009332AC"/>
    <w:rsid w:val="009375B6"/>
    <w:rsid w:val="009377F9"/>
    <w:rsid w:val="00941602"/>
    <w:rsid w:val="00951494"/>
    <w:rsid w:val="009548AA"/>
    <w:rsid w:val="00962E78"/>
    <w:rsid w:val="009649D9"/>
    <w:rsid w:val="00964B1E"/>
    <w:rsid w:val="00964B3F"/>
    <w:rsid w:val="009708E9"/>
    <w:rsid w:val="009804D1"/>
    <w:rsid w:val="009807DA"/>
    <w:rsid w:val="00980A8A"/>
    <w:rsid w:val="0098379F"/>
    <w:rsid w:val="009908EE"/>
    <w:rsid w:val="00990E2F"/>
    <w:rsid w:val="009A06CC"/>
    <w:rsid w:val="009A2506"/>
    <w:rsid w:val="009A3F08"/>
    <w:rsid w:val="009A7798"/>
    <w:rsid w:val="009A79E9"/>
    <w:rsid w:val="009B2C99"/>
    <w:rsid w:val="009B697B"/>
    <w:rsid w:val="009C3559"/>
    <w:rsid w:val="009C5C51"/>
    <w:rsid w:val="009D167E"/>
    <w:rsid w:val="009D2724"/>
    <w:rsid w:val="009D3DD9"/>
    <w:rsid w:val="009D6C80"/>
    <w:rsid w:val="009D6F06"/>
    <w:rsid w:val="009E0B06"/>
    <w:rsid w:val="009E2D34"/>
    <w:rsid w:val="009E4589"/>
    <w:rsid w:val="009E6C6B"/>
    <w:rsid w:val="009F49A2"/>
    <w:rsid w:val="009F5084"/>
    <w:rsid w:val="009F757E"/>
    <w:rsid w:val="00A012B4"/>
    <w:rsid w:val="00A05948"/>
    <w:rsid w:val="00A12355"/>
    <w:rsid w:val="00A1348B"/>
    <w:rsid w:val="00A14397"/>
    <w:rsid w:val="00A149FC"/>
    <w:rsid w:val="00A14C9F"/>
    <w:rsid w:val="00A16C72"/>
    <w:rsid w:val="00A171FC"/>
    <w:rsid w:val="00A27DC4"/>
    <w:rsid w:val="00A307D5"/>
    <w:rsid w:val="00A31BF2"/>
    <w:rsid w:val="00A342CB"/>
    <w:rsid w:val="00A36C75"/>
    <w:rsid w:val="00A459B3"/>
    <w:rsid w:val="00A5034D"/>
    <w:rsid w:val="00A54439"/>
    <w:rsid w:val="00A549A4"/>
    <w:rsid w:val="00A679F3"/>
    <w:rsid w:val="00A707A5"/>
    <w:rsid w:val="00A73A51"/>
    <w:rsid w:val="00A73C39"/>
    <w:rsid w:val="00A7471F"/>
    <w:rsid w:val="00A75B92"/>
    <w:rsid w:val="00A817F5"/>
    <w:rsid w:val="00A8748E"/>
    <w:rsid w:val="00A9003B"/>
    <w:rsid w:val="00A90363"/>
    <w:rsid w:val="00A9441E"/>
    <w:rsid w:val="00AA01E9"/>
    <w:rsid w:val="00AA496A"/>
    <w:rsid w:val="00AA4B58"/>
    <w:rsid w:val="00AC19EE"/>
    <w:rsid w:val="00AC527C"/>
    <w:rsid w:val="00AD1005"/>
    <w:rsid w:val="00AD182E"/>
    <w:rsid w:val="00AD68C7"/>
    <w:rsid w:val="00AD7D06"/>
    <w:rsid w:val="00AE4492"/>
    <w:rsid w:val="00AF257D"/>
    <w:rsid w:val="00AF648B"/>
    <w:rsid w:val="00B04587"/>
    <w:rsid w:val="00B06F40"/>
    <w:rsid w:val="00B1382E"/>
    <w:rsid w:val="00B15EAB"/>
    <w:rsid w:val="00B32150"/>
    <w:rsid w:val="00B528D5"/>
    <w:rsid w:val="00B552C1"/>
    <w:rsid w:val="00B56453"/>
    <w:rsid w:val="00B7329D"/>
    <w:rsid w:val="00B91D21"/>
    <w:rsid w:val="00B91F83"/>
    <w:rsid w:val="00B93709"/>
    <w:rsid w:val="00B96313"/>
    <w:rsid w:val="00BA4218"/>
    <w:rsid w:val="00BB0CAB"/>
    <w:rsid w:val="00BB2944"/>
    <w:rsid w:val="00BB2EA8"/>
    <w:rsid w:val="00BB355C"/>
    <w:rsid w:val="00BB7230"/>
    <w:rsid w:val="00BC1A8A"/>
    <w:rsid w:val="00BC5378"/>
    <w:rsid w:val="00BC5F0D"/>
    <w:rsid w:val="00BD0996"/>
    <w:rsid w:val="00BE18E5"/>
    <w:rsid w:val="00BE7ACF"/>
    <w:rsid w:val="00BF7629"/>
    <w:rsid w:val="00C002BF"/>
    <w:rsid w:val="00C045CA"/>
    <w:rsid w:val="00C05F23"/>
    <w:rsid w:val="00C0600E"/>
    <w:rsid w:val="00C10D01"/>
    <w:rsid w:val="00C11CF9"/>
    <w:rsid w:val="00C1406F"/>
    <w:rsid w:val="00C40664"/>
    <w:rsid w:val="00C42530"/>
    <w:rsid w:val="00C47087"/>
    <w:rsid w:val="00C504AF"/>
    <w:rsid w:val="00C52354"/>
    <w:rsid w:val="00C52DC6"/>
    <w:rsid w:val="00C54619"/>
    <w:rsid w:val="00C5546F"/>
    <w:rsid w:val="00C56211"/>
    <w:rsid w:val="00C631C5"/>
    <w:rsid w:val="00C72ED9"/>
    <w:rsid w:val="00C77076"/>
    <w:rsid w:val="00C81B27"/>
    <w:rsid w:val="00C83BED"/>
    <w:rsid w:val="00C86198"/>
    <w:rsid w:val="00C874E9"/>
    <w:rsid w:val="00CA2964"/>
    <w:rsid w:val="00CA4F8C"/>
    <w:rsid w:val="00CA7B51"/>
    <w:rsid w:val="00CB0C47"/>
    <w:rsid w:val="00CC20C3"/>
    <w:rsid w:val="00CC3618"/>
    <w:rsid w:val="00CC4CDF"/>
    <w:rsid w:val="00CC5008"/>
    <w:rsid w:val="00CE6F40"/>
    <w:rsid w:val="00CF001C"/>
    <w:rsid w:val="00CF033D"/>
    <w:rsid w:val="00CF0C4D"/>
    <w:rsid w:val="00CF1EBB"/>
    <w:rsid w:val="00CF6354"/>
    <w:rsid w:val="00D02050"/>
    <w:rsid w:val="00D04AE7"/>
    <w:rsid w:val="00D04F06"/>
    <w:rsid w:val="00D11A79"/>
    <w:rsid w:val="00D128E6"/>
    <w:rsid w:val="00D12BB0"/>
    <w:rsid w:val="00D16189"/>
    <w:rsid w:val="00D24B8B"/>
    <w:rsid w:val="00D251B3"/>
    <w:rsid w:val="00D25652"/>
    <w:rsid w:val="00D274C5"/>
    <w:rsid w:val="00D308C2"/>
    <w:rsid w:val="00D3243C"/>
    <w:rsid w:val="00D345DE"/>
    <w:rsid w:val="00D375E1"/>
    <w:rsid w:val="00D45372"/>
    <w:rsid w:val="00D5290F"/>
    <w:rsid w:val="00D52EB8"/>
    <w:rsid w:val="00D55213"/>
    <w:rsid w:val="00D5660E"/>
    <w:rsid w:val="00D61289"/>
    <w:rsid w:val="00D71DAB"/>
    <w:rsid w:val="00D81849"/>
    <w:rsid w:val="00D81F7E"/>
    <w:rsid w:val="00D919CB"/>
    <w:rsid w:val="00D91D47"/>
    <w:rsid w:val="00D964F1"/>
    <w:rsid w:val="00DB3FCD"/>
    <w:rsid w:val="00DB702A"/>
    <w:rsid w:val="00DC18C3"/>
    <w:rsid w:val="00DC4EB5"/>
    <w:rsid w:val="00DC5D1A"/>
    <w:rsid w:val="00DC6D7B"/>
    <w:rsid w:val="00DE25CE"/>
    <w:rsid w:val="00DE55DE"/>
    <w:rsid w:val="00DE71D9"/>
    <w:rsid w:val="00DF4289"/>
    <w:rsid w:val="00DF5A1E"/>
    <w:rsid w:val="00E024CC"/>
    <w:rsid w:val="00E04B8C"/>
    <w:rsid w:val="00E06ABD"/>
    <w:rsid w:val="00E06EDB"/>
    <w:rsid w:val="00E07386"/>
    <w:rsid w:val="00E15083"/>
    <w:rsid w:val="00E16F83"/>
    <w:rsid w:val="00E20082"/>
    <w:rsid w:val="00E20279"/>
    <w:rsid w:val="00E26E93"/>
    <w:rsid w:val="00E30D4E"/>
    <w:rsid w:val="00E4189C"/>
    <w:rsid w:val="00E42C0B"/>
    <w:rsid w:val="00E448F2"/>
    <w:rsid w:val="00E47500"/>
    <w:rsid w:val="00E5272A"/>
    <w:rsid w:val="00E5351C"/>
    <w:rsid w:val="00E55C2B"/>
    <w:rsid w:val="00E5752B"/>
    <w:rsid w:val="00E622A7"/>
    <w:rsid w:val="00E72F8E"/>
    <w:rsid w:val="00E76974"/>
    <w:rsid w:val="00E77FC3"/>
    <w:rsid w:val="00E83394"/>
    <w:rsid w:val="00E84E32"/>
    <w:rsid w:val="00E84E64"/>
    <w:rsid w:val="00E87A9B"/>
    <w:rsid w:val="00E94DD6"/>
    <w:rsid w:val="00E95891"/>
    <w:rsid w:val="00E95E04"/>
    <w:rsid w:val="00E97BE2"/>
    <w:rsid w:val="00EA0C40"/>
    <w:rsid w:val="00EA3A87"/>
    <w:rsid w:val="00EA6721"/>
    <w:rsid w:val="00EB0A84"/>
    <w:rsid w:val="00ED6581"/>
    <w:rsid w:val="00EF003A"/>
    <w:rsid w:val="00EF1AF6"/>
    <w:rsid w:val="00EF79C7"/>
    <w:rsid w:val="00EF7F52"/>
    <w:rsid w:val="00F128A2"/>
    <w:rsid w:val="00F13174"/>
    <w:rsid w:val="00F153A9"/>
    <w:rsid w:val="00F15965"/>
    <w:rsid w:val="00F23F7C"/>
    <w:rsid w:val="00F315D5"/>
    <w:rsid w:val="00F32538"/>
    <w:rsid w:val="00F339D2"/>
    <w:rsid w:val="00F42A2C"/>
    <w:rsid w:val="00F51401"/>
    <w:rsid w:val="00F5278B"/>
    <w:rsid w:val="00F532CC"/>
    <w:rsid w:val="00F56407"/>
    <w:rsid w:val="00F62993"/>
    <w:rsid w:val="00F6311B"/>
    <w:rsid w:val="00F647A2"/>
    <w:rsid w:val="00F64BE7"/>
    <w:rsid w:val="00F65CEA"/>
    <w:rsid w:val="00F74C88"/>
    <w:rsid w:val="00F845FE"/>
    <w:rsid w:val="00F871D7"/>
    <w:rsid w:val="00F931EA"/>
    <w:rsid w:val="00F95A69"/>
    <w:rsid w:val="00F95E47"/>
    <w:rsid w:val="00FA1B74"/>
    <w:rsid w:val="00FA2453"/>
    <w:rsid w:val="00FA3FC7"/>
    <w:rsid w:val="00FA5F1B"/>
    <w:rsid w:val="00FB072F"/>
    <w:rsid w:val="00FB4EB4"/>
    <w:rsid w:val="00FB677E"/>
    <w:rsid w:val="00FC20E9"/>
    <w:rsid w:val="00FC4A4B"/>
    <w:rsid w:val="00FD1479"/>
    <w:rsid w:val="00FD1FEA"/>
    <w:rsid w:val="00FD35F7"/>
    <w:rsid w:val="00FD3C0A"/>
    <w:rsid w:val="00FD4EC4"/>
    <w:rsid w:val="00FD7AA4"/>
    <w:rsid w:val="00FE0EAD"/>
    <w:rsid w:val="00FE6A10"/>
    <w:rsid w:val="00FE6F7E"/>
    <w:rsid w:val="015CF1F5"/>
    <w:rsid w:val="02876E6C"/>
    <w:rsid w:val="02A46B11"/>
    <w:rsid w:val="0311B050"/>
    <w:rsid w:val="034AAB6F"/>
    <w:rsid w:val="03C323AE"/>
    <w:rsid w:val="03EA564C"/>
    <w:rsid w:val="056E5B72"/>
    <w:rsid w:val="05967D6C"/>
    <w:rsid w:val="05EABC6E"/>
    <w:rsid w:val="0664F890"/>
    <w:rsid w:val="06799A09"/>
    <w:rsid w:val="067F73F4"/>
    <w:rsid w:val="0777A55C"/>
    <w:rsid w:val="079C8736"/>
    <w:rsid w:val="07C61C6D"/>
    <w:rsid w:val="0800C8F1"/>
    <w:rsid w:val="0864A161"/>
    <w:rsid w:val="08BD8176"/>
    <w:rsid w:val="08E2611B"/>
    <w:rsid w:val="08E5C91F"/>
    <w:rsid w:val="090A0350"/>
    <w:rsid w:val="099C9952"/>
    <w:rsid w:val="09DFFC7E"/>
    <w:rsid w:val="0AC198F1"/>
    <w:rsid w:val="0B86ABAF"/>
    <w:rsid w:val="0BA5C501"/>
    <w:rsid w:val="0D6C535B"/>
    <w:rsid w:val="0D849EB1"/>
    <w:rsid w:val="0D987BFC"/>
    <w:rsid w:val="0E16F07F"/>
    <w:rsid w:val="0E639FA9"/>
    <w:rsid w:val="0EABA60C"/>
    <w:rsid w:val="0F584160"/>
    <w:rsid w:val="0FFA3F5F"/>
    <w:rsid w:val="100900AB"/>
    <w:rsid w:val="1056B10F"/>
    <w:rsid w:val="1175C0A0"/>
    <w:rsid w:val="11B8D9A8"/>
    <w:rsid w:val="11CC2ADE"/>
    <w:rsid w:val="1273DEC2"/>
    <w:rsid w:val="1444FA0A"/>
    <w:rsid w:val="146155CF"/>
    <w:rsid w:val="148696AA"/>
    <w:rsid w:val="14B3E20E"/>
    <w:rsid w:val="1605533C"/>
    <w:rsid w:val="162643BD"/>
    <w:rsid w:val="164902C0"/>
    <w:rsid w:val="16E4CBDF"/>
    <w:rsid w:val="18A934EA"/>
    <w:rsid w:val="1923063D"/>
    <w:rsid w:val="1968D315"/>
    <w:rsid w:val="19875331"/>
    <w:rsid w:val="19D035B6"/>
    <w:rsid w:val="1B071D75"/>
    <w:rsid w:val="1B1BCE7F"/>
    <w:rsid w:val="1B232392"/>
    <w:rsid w:val="1B568DEE"/>
    <w:rsid w:val="1B5C3C7F"/>
    <w:rsid w:val="1B7DCDCE"/>
    <w:rsid w:val="1C06C95C"/>
    <w:rsid w:val="1C302428"/>
    <w:rsid w:val="1C369146"/>
    <w:rsid w:val="1C5E2D4D"/>
    <w:rsid w:val="1C6F52F4"/>
    <w:rsid w:val="1C8F68C5"/>
    <w:rsid w:val="1C936852"/>
    <w:rsid w:val="1CA6BD1A"/>
    <w:rsid w:val="1CD9700A"/>
    <w:rsid w:val="1CFD13AD"/>
    <w:rsid w:val="1D1CDA7A"/>
    <w:rsid w:val="1D416A37"/>
    <w:rsid w:val="1DC536CF"/>
    <w:rsid w:val="1E5AC454"/>
    <w:rsid w:val="1EAA7007"/>
    <w:rsid w:val="1ECC1586"/>
    <w:rsid w:val="1F12DA02"/>
    <w:rsid w:val="1F5449BF"/>
    <w:rsid w:val="1F67C4EA"/>
    <w:rsid w:val="1FBB976A"/>
    <w:rsid w:val="201A9EF4"/>
    <w:rsid w:val="217B320C"/>
    <w:rsid w:val="218C535A"/>
    <w:rsid w:val="21906561"/>
    <w:rsid w:val="21F46465"/>
    <w:rsid w:val="225CDC21"/>
    <w:rsid w:val="22DBC0CF"/>
    <w:rsid w:val="23046EBD"/>
    <w:rsid w:val="23097153"/>
    <w:rsid w:val="238E5799"/>
    <w:rsid w:val="23B7187C"/>
    <w:rsid w:val="23E1751C"/>
    <w:rsid w:val="23E1B9CC"/>
    <w:rsid w:val="23E3884A"/>
    <w:rsid w:val="241DC1AC"/>
    <w:rsid w:val="2493CB25"/>
    <w:rsid w:val="24EF4382"/>
    <w:rsid w:val="252A27FA"/>
    <w:rsid w:val="25503A12"/>
    <w:rsid w:val="255D1D1E"/>
    <w:rsid w:val="25BDC8CB"/>
    <w:rsid w:val="2686E63B"/>
    <w:rsid w:val="27410847"/>
    <w:rsid w:val="27B3A976"/>
    <w:rsid w:val="27DDD42D"/>
    <w:rsid w:val="28154EEB"/>
    <w:rsid w:val="29188500"/>
    <w:rsid w:val="2AADDEB6"/>
    <w:rsid w:val="2ACFE688"/>
    <w:rsid w:val="2AD2C8E5"/>
    <w:rsid w:val="2AFD91AD"/>
    <w:rsid w:val="2B6D0B2A"/>
    <w:rsid w:val="2BA10FDD"/>
    <w:rsid w:val="2C22594C"/>
    <w:rsid w:val="2C5E9121"/>
    <w:rsid w:val="2CA925F4"/>
    <w:rsid w:val="2CDFF07E"/>
    <w:rsid w:val="2D800E27"/>
    <w:rsid w:val="2E695B54"/>
    <w:rsid w:val="2F2114BE"/>
    <w:rsid w:val="2FD34A85"/>
    <w:rsid w:val="300297CB"/>
    <w:rsid w:val="30A219D7"/>
    <w:rsid w:val="30ACA899"/>
    <w:rsid w:val="32268C9E"/>
    <w:rsid w:val="3309E038"/>
    <w:rsid w:val="3315048C"/>
    <w:rsid w:val="3320BB26"/>
    <w:rsid w:val="336D8079"/>
    <w:rsid w:val="33B0CDA6"/>
    <w:rsid w:val="33B8DC80"/>
    <w:rsid w:val="343F8307"/>
    <w:rsid w:val="34B0D4ED"/>
    <w:rsid w:val="34D330EC"/>
    <w:rsid w:val="354985A4"/>
    <w:rsid w:val="35C5EBBF"/>
    <w:rsid w:val="36038AD3"/>
    <w:rsid w:val="3645AF1C"/>
    <w:rsid w:val="36847132"/>
    <w:rsid w:val="383A3A63"/>
    <w:rsid w:val="385F982B"/>
    <w:rsid w:val="38A4EF03"/>
    <w:rsid w:val="39802118"/>
    <w:rsid w:val="39D6CB34"/>
    <w:rsid w:val="3B65FCE1"/>
    <w:rsid w:val="3BA6FDB4"/>
    <w:rsid w:val="3BF7F918"/>
    <w:rsid w:val="3D674A5A"/>
    <w:rsid w:val="3DD4A396"/>
    <w:rsid w:val="3DE05234"/>
    <w:rsid w:val="3E19A618"/>
    <w:rsid w:val="3E3BD31D"/>
    <w:rsid w:val="3E44A1C8"/>
    <w:rsid w:val="3E8AD430"/>
    <w:rsid w:val="3EE228D0"/>
    <w:rsid w:val="3EF2515D"/>
    <w:rsid w:val="3F6426B6"/>
    <w:rsid w:val="40623F14"/>
    <w:rsid w:val="416A5692"/>
    <w:rsid w:val="41A3E2F7"/>
    <w:rsid w:val="4213055E"/>
    <w:rsid w:val="4219C992"/>
    <w:rsid w:val="42EA816C"/>
    <w:rsid w:val="42FCA1D5"/>
    <w:rsid w:val="4301C076"/>
    <w:rsid w:val="43BAA153"/>
    <w:rsid w:val="449A0AC9"/>
    <w:rsid w:val="44EEA251"/>
    <w:rsid w:val="45522C47"/>
    <w:rsid w:val="45EA0EBF"/>
    <w:rsid w:val="46143B13"/>
    <w:rsid w:val="46398942"/>
    <w:rsid w:val="463D5FCA"/>
    <w:rsid w:val="47A12697"/>
    <w:rsid w:val="4816B14B"/>
    <w:rsid w:val="483DD7D9"/>
    <w:rsid w:val="484DE762"/>
    <w:rsid w:val="48E48239"/>
    <w:rsid w:val="4A2DCC47"/>
    <w:rsid w:val="4A96D102"/>
    <w:rsid w:val="4AE55F98"/>
    <w:rsid w:val="4B3AF9E3"/>
    <w:rsid w:val="4B55A7D3"/>
    <w:rsid w:val="4B5D1516"/>
    <w:rsid w:val="4BA672DC"/>
    <w:rsid w:val="4C8D04B8"/>
    <w:rsid w:val="4D1C2369"/>
    <w:rsid w:val="4DA10DA7"/>
    <w:rsid w:val="4E131A96"/>
    <w:rsid w:val="4E8D4895"/>
    <w:rsid w:val="4F36EB45"/>
    <w:rsid w:val="51050BF4"/>
    <w:rsid w:val="51AAE898"/>
    <w:rsid w:val="52243426"/>
    <w:rsid w:val="5269BF18"/>
    <w:rsid w:val="52AA13E7"/>
    <w:rsid w:val="52F590FA"/>
    <w:rsid w:val="5311D01E"/>
    <w:rsid w:val="5456BA78"/>
    <w:rsid w:val="54C042A3"/>
    <w:rsid w:val="54F99509"/>
    <w:rsid w:val="550960B9"/>
    <w:rsid w:val="569E6B6D"/>
    <w:rsid w:val="56CD377D"/>
    <w:rsid w:val="56D5E62B"/>
    <w:rsid w:val="5702E3AD"/>
    <w:rsid w:val="582D0288"/>
    <w:rsid w:val="58CA5676"/>
    <w:rsid w:val="58F0C829"/>
    <w:rsid w:val="59388278"/>
    <w:rsid w:val="5979C976"/>
    <w:rsid w:val="5A06C10A"/>
    <w:rsid w:val="5A5E3A4C"/>
    <w:rsid w:val="5A7E6ABF"/>
    <w:rsid w:val="5AE2ED97"/>
    <w:rsid w:val="5C0ED7C6"/>
    <w:rsid w:val="5C285C52"/>
    <w:rsid w:val="5C902DC7"/>
    <w:rsid w:val="5D38D56C"/>
    <w:rsid w:val="5D743AF7"/>
    <w:rsid w:val="5DD4CD21"/>
    <w:rsid w:val="5F525509"/>
    <w:rsid w:val="5F9E87C9"/>
    <w:rsid w:val="5F9FBB71"/>
    <w:rsid w:val="5FBF02D0"/>
    <w:rsid w:val="605B586A"/>
    <w:rsid w:val="6071D57B"/>
    <w:rsid w:val="60AF648D"/>
    <w:rsid w:val="60B897D7"/>
    <w:rsid w:val="61CA9682"/>
    <w:rsid w:val="6228563D"/>
    <w:rsid w:val="6279BDBA"/>
    <w:rsid w:val="62994010"/>
    <w:rsid w:val="62AE51F1"/>
    <w:rsid w:val="63659A2A"/>
    <w:rsid w:val="636A1F54"/>
    <w:rsid w:val="63DB9332"/>
    <w:rsid w:val="64391695"/>
    <w:rsid w:val="64736EED"/>
    <w:rsid w:val="6497C482"/>
    <w:rsid w:val="64A57D60"/>
    <w:rsid w:val="64F5F73F"/>
    <w:rsid w:val="6562B50A"/>
    <w:rsid w:val="6567252A"/>
    <w:rsid w:val="65C0689F"/>
    <w:rsid w:val="65C12CE4"/>
    <w:rsid w:val="660349A8"/>
    <w:rsid w:val="66DFB7B2"/>
    <w:rsid w:val="6701F4E0"/>
    <w:rsid w:val="67214A00"/>
    <w:rsid w:val="6775DB2D"/>
    <w:rsid w:val="6797403C"/>
    <w:rsid w:val="67A7F1B5"/>
    <w:rsid w:val="67C35D7C"/>
    <w:rsid w:val="67C8A0F1"/>
    <w:rsid w:val="6840B858"/>
    <w:rsid w:val="686E436A"/>
    <w:rsid w:val="68FAD324"/>
    <w:rsid w:val="698EAD9E"/>
    <w:rsid w:val="69E8A8D3"/>
    <w:rsid w:val="6AD6BACB"/>
    <w:rsid w:val="6B641220"/>
    <w:rsid w:val="6B7E2E4F"/>
    <w:rsid w:val="6BDF6D62"/>
    <w:rsid w:val="6C742D11"/>
    <w:rsid w:val="6C7D9FE0"/>
    <w:rsid w:val="6CD5B0FB"/>
    <w:rsid w:val="6D0D7D93"/>
    <w:rsid w:val="6D4DCA61"/>
    <w:rsid w:val="6DA1C0B6"/>
    <w:rsid w:val="6F03A82F"/>
    <w:rsid w:val="6F768294"/>
    <w:rsid w:val="6F7A36A2"/>
    <w:rsid w:val="6FA1015F"/>
    <w:rsid w:val="6FB54704"/>
    <w:rsid w:val="7077FFF2"/>
    <w:rsid w:val="71941396"/>
    <w:rsid w:val="72D2E0A5"/>
    <w:rsid w:val="7399EFC5"/>
    <w:rsid w:val="73BEC33B"/>
    <w:rsid w:val="73C98812"/>
    <w:rsid w:val="73EF5192"/>
    <w:rsid w:val="741AAC1E"/>
    <w:rsid w:val="748767A8"/>
    <w:rsid w:val="74914E09"/>
    <w:rsid w:val="74EE437A"/>
    <w:rsid w:val="753C9D47"/>
    <w:rsid w:val="75DD28C3"/>
    <w:rsid w:val="76BDB1A2"/>
    <w:rsid w:val="77974F76"/>
    <w:rsid w:val="779EA29C"/>
    <w:rsid w:val="781FCF2C"/>
    <w:rsid w:val="783FF28D"/>
    <w:rsid w:val="7869BBA5"/>
    <w:rsid w:val="791D3CEC"/>
    <w:rsid w:val="79A872C7"/>
    <w:rsid w:val="79D35F84"/>
    <w:rsid w:val="7ADECAEC"/>
    <w:rsid w:val="7B95FBAC"/>
    <w:rsid w:val="7C0F4F47"/>
    <w:rsid w:val="7C4E7FB8"/>
    <w:rsid w:val="7C6CA4FA"/>
    <w:rsid w:val="7C909C7C"/>
    <w:rsid w:val="7DB78262"/>
    <w:rsid w:val="7DD9F4C7"/>
    <w:rsid w:val="7F26622B"/>
    <w:rsid w:val="7FB23C0F"/>
    <w:rsid w:val="7FFB741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919FB"/>
  <w15:docId w15:val="{7AAA7C2F-D3F8-4406-B1DD-069D86ED1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line="276" w:lineRule="auto"/>
        <w:ind w:left="567" w:right="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54E5"/>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rFonts w:ascii="Times New Roman" w:eastAsia="Times New Roman" w:hAnsi="Times New Roman" w:cs="Times New Roman"/>
      <w:color w:val="000000"/>
      <w:sz w:val="20"/>
      <w:szCs w:val="20"/>
    </w:rPr>
  </w:style>
  <w:style w:type="character" w:styleId="Odwoaniedokomentarza">
    <w:name w:val="annotation reference"/>
    <w:basedOn w:val="Domylnaczcionkaakapitu"/>
    <w:uiPriority w:val="99"/>
    <w:semiHidden/>
    <w:unhideWhenUsed/>
    <w:rPr>
      <w:sz w:val="16"/>
      <w:szCs w:val="16"/>
    </w:rPr>
  </w:style>
  <w:style w:type="paragraph" w:styleId="Akapitzlist">
    <w:name w:val="List Paragraph"/>
    <w:basedOn w:val="Normalny"/>
    <w:uiPriority w:val="34"/>
    <w:qFormat/>
    <w:rsid w:val="000F54E5"/>
    <w:pPr>
      <w:ind w:left="720"/>
      <w:contextualSpacing/>
    </w:pPr>
  </w:style>
  <w:style w:type="paragraph" w:styleId="Tekstdymka">
    <w:name w:val="Balloon Text"/>
    <w:basedOn w:val="Normalny"/>
    <w:link w:val="TekstdymkaZnak"/>
    <w:uiPriority w:val="99"/>
    <w:semiHidden/>
    <w:unhideWhenUsed/>
    <w:rsid w:val="007868AF"/>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868AF"/>
    <w:rPr>
      <w:rFonts w:ascii="Segoe UI" w:eastAsia="Times New Roman" w:hAnsi="Segoe UI" w:cs="Segoe UI"/>
      <w:color w:val="000000"/>
      <w:sz w:val="18"/>
      <w:szCs w:val="18"/>
    </w:rPr>
  </w:style>
  <w:style w:type="paragraph" w:styleId="Poprawka">
    <w:name w:val="Revision"/>
    <w:hidden/>
    <w:uiPriority w:val="99"/>
    <w:semiHidden/>
    <w:rsid w:val="00C56211"/>
    <w:pPr>
      <w:spacing w:line="240" w:lineRule="auto"/>
    </w:pPr>
    <w:rPr>
      <w:rFonts w:ascii="Times New Roman" w:eastAsia="Times New Roman" w:hAnsi="Times New Roman" w:cs="Times New Roman"/>
      <w:color w:val="000000"/>
      <w:sz w:val="24"/>
    </w:rPr>
  </w:style>
  <w:style w:type="character" w:styleId="Pogrubienie">
    <w:name w:val="Strong"/>
    <w:basedOn w:val="Domylnaczcionkaakapitu"/>
    <w:uiPriority w:val="22"/>
    <w:qFormat/>
    <w:rsid w:val="009E4589"/>
    <w:rPr>
      <w:b/>
      <w:bCs/>
    </w:rPr>
  </w:style>
  <w:style w:type="paragraph" w:styleId="Tematkomentarza">
    <w:name w:val="annotation subject"/>
    <w:basedOn w:val="Tekstkomentarza"/>
    <w:next w:val="Tekstkomentarza"/>
    <w:link w:val="TematkomentarzaZnak"/>
    <w:uiPriority w:val="99"/>
    <w:semiHidden/>
    <w:unhideWhenUsed/>
    <w:rsid w:val="00044423"/>
    <w:rPr>
      <w:b/>
      <w:bCs/>
    </w:rPr>
  </w:style>
  <w:style w:type="character" w:customStyle="1" w:styleId="TematkomentarzaZnak">
    <w:name w:val="Temat komentarza Znak"/>
    <w:basedOn w:val="TekstkomentarzaZnak"/>
    <w:link w:val="Tematkomentarza"/>
    <w:uiPriority w:val="99"/>
    <w:semiHidden/>
    <w:rsid w:val="00044423"/>
    <w:rPr>
      <w:rFonts w:ascii="Times New Roman" w:eastAsia="Times New Roman" w:hAnsi="Times New Roman" w:cs="Times New Roman"/>
      <w:b/>
      <w:bCs/>
      <w:color w:val="000000"/>
      <w:sz w:val="20"/>
      <w:szCs w:val="20"/>
    </w:rPr>
  </w:style>
  <w:style w:type="paragraph" w:styleId="NormalnyWeb">
    <w:name w:val="Normal (Web)"/>
    <w:basedOn w:val="Normalny"/>
    <w:uiPriority w:val="99"/>
    <w:semiHidden/>
    <w:unhideWhenUsed/>
    <w:rsid w:val="00E95E04"/>
    <w:pPr>
      <w:spacing w:before="100" w:beforeAutospacing="1" w:after="100" w:afterAutospacing="1" w:line="240" w:lineRule="auto"/>
      <w:ind w:left="0"/>
      <w:jc w:val="left"/>
    </w:pPr>
    <w:rPr>
      <w:color w:val="auto"/>
      <w:szCs w:val="24"/>
    </w:rPr>
  </w:style>
  <w:style w:type="paragraph" w:styleId="Nagwek">
    <w:name w:val="header"/>
    <w:basedOn w:val="Normalny"/>
    <w:link w:val="NagwekZnak"/>
    <w:uiPriority w:val="99"/>
    <w:unhideWhenUsed/>
    <w:rsid w:val="002A6962"/>
    <w:pPr>
      <w:tabs>
        <w:tab w:val="center" w:pos="4536"/>
        <w:tab w:val="right" w:pos="9072"/>
      </w:tabs>
      <w:spacing w:line="240" w:lineRule="auto"/>
    </w:pPr>
  </w:style>
  <w:style w:type="character" w:customStyle="1" w:styleId="NagwekZnak">
    <w:name w:val="Nagłówek Znak"/>
    <w:basedOn w:val="Domylnaczcionkaakapitu"/>
    <w:link w:val="Nagwek"/>
    <w:uiPriority w:val="99"/>
    <w:rsid w:val="002A6962"/>
    <w:rPr>
      <w:rFonts w:ascii="Times New Roman" w:eastAsia="Times New Roman" w:hAnsi="Times New Roman" w:cs="Times New Roman"/>
      <w:color w:val="000000"/>
      <w:sz w:val="24"/>
    </w:rPr>
  </w:style>
  <w:style w:type="paragraph" w:styleId="Stopka">
    <w:name w:val="footer"/>
    <w:basedOn w:val="Normalny"/>
    <w:link w:val="StopkaZnak"/>
    <w:uiPriority w:val="99"/>
    <w:unhideWhenUsed/>
    <w:rsid w:val="002A6962"/>
    <w:pPr>
      <w:tabs>
        <w:tab w:val="center" w:pos="4536"/>
        <w:tab w:val="right" w:pos="9072"/>
      </w:tabs>
      <w:spacing w:line="240" w:lineRule="auto"/>
    </w:pPr>
  </w:style>
  <w:style w:type="character" w:customStyle="1" w:styleId="StopkaZnak">
    <w:name w:val="Stopka Znak"/>
    <w:basedOn w:val="Domylnaczcionkaakapitu"/>
    <w:link w:val="Stopka"/>
    <w:uiPriority w:val="99"/>
    <w:rsid w:val="002A6962"/>
    <w:rPr>
      <w:rFonts w:ascii="Times New Roman" w:eastAsia="Times New Roman" w:hAnsi="Times New Roman" w:cs="Times New Roman"/>
      <w:color w:val="000000"/>
      <w:sz w:val="24"/>
    </w:rPr>
  </w:style>
  <w:style w:type="character" w:styleId="Hipercze">
    <w:name w:val="Hyperlink"/>
    <w:basedOn w:val="Domylnaczcionkaakapitu"/>
    <w:uiPriority w:val="99"/>
    <w:unhideWhenUsed/>
    <w:rsid w:val="009D6F06"/>
    <w:rPr>
      <w:color w:val="0000FF"/>
      <w:u w:val="single"/>
    </w:rPr>
  </w:style>
  <w:style w:type="character" w:styleId="Numerwiersza">
    <w:name w:val="line number"/>
    <w:basedOn w:val="Domylnaczcionkaakapitu"/>
    <w:uiPriority w:val="99"/>
    <w:semiHidden/>
    <w:unhideWhenUsed/>
    <w:rsid w:val="00C40664"/>
  </w:style>
  <w:style w:type="paragraph" w:customStyle="1" w:styleId="pf0">
    <w:name w:val="pf0"/>
    <w:basedOn w:val="Normalny"/>
    <w:rsid w:val="00A73C39"/>
    <w:pPr>
      <w:spacing w:before="100" w:beforeAutospacing="1" w:after="100" w:afterAutospacing="1" w:line="240" w:lineRule="auto"/>
      <w:ind w:left="0" w:right="0"/>
      <w:jc w:val="left"/>
    </w:pPr>
    <w:rPr>
      <w:color w:val="auto"/>
      <w:szCs w:val="24"/>
    </w:rPr>
  </w:style>
  <w:style w:type="character" w:customStyle="1" w:styleId="cf01">
    <w:name w:val="cf01"/>
    <w:basedOn w:val="Domylnaczcionkaakapitu"/>
    <w:rsid w:val="00A73C39"/>
    <w:rPr>
      <w:rFonts w:ascii="Segoe UI" w:hAnsi="Segoe UI" w:cs="Segoe UI" w:hint="default"/>
      <w:sz w:val="18"/>
      <w:szCs w:val="18"/>
    </w:rPr>
  </w:style>
  <w:style w:type="character" w:customStyle="1" w:styleId="normaltextrun">
    <w:name w:val="normaltextrun"/>
    <w:basedOn w:val="Domylnaczcionkaakapitu"/>
    <w:rsid w:val="007F5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0741">
      <w:bodyDiv w:val="1"/>
      <w:marLeft w:val="0"/>
      <w:marRight w:val="0"/>
      <w:marTop w:val="0"/>
      <w:marBottom w:val="0"/>
      <w:divBdr>
        <w:top w:val="none" w:sz="0" w:space="0" w:color="auto"/>
        <w:left w:val="none" w:sz="0" w:space="0" w:color="auto"/>
        <w:bottom w:val="none" w:sz="0" w:space="0" w:color="auto"/>
        <w:right w:val="none" w:sz="0" w:space="0" w:color="auto"/>
      </w:divBdr>
    </w:div>
    <w:div w:id="61954608">
      <w:bodyDiv w:val="1"/>
      <w:marLeft w:val="0"/>
      <w:marRight w:val="0"/>
      <w:marTop w:val="0"/>
      <w:marBottom w:val="0"/>
      <w:divBdr>
        <w:top w:val="none" w:sz="0" w:space="0" w:color="auto"/>
        <w:left w:val="none" w:sz="0" w:space="0" w:color="auto"/>
        <w:bottom w:val="none" w:sz="0" w:space="0" w:color="auto"/>
        <w:right w:val="none" w:sz="0" w:space="0" w:color="auto"/>
      </w:divBdr>
    </w:div>
    <w:div w:id="397746894">
      <w:bodyDiv w:val="1"/>
      <w:marLeft w:val="0"/>
      <w:marRight w:val="0"/>
      <w:marTop w:val="0"/>
      <w:marBottom w:val="0"/>
      <w:divBdr>
        <w:top w:val="none" w:sz="0" w:space="0" w:color="auto"/>
        <w:left w:val="none" w:sz="0" w:space="0" w:color="auto"/>
        <w:bottom w:val="none" w:sz="0" w:space="0" w:color="auto"/>
        <w:right w:val="none" w:sz="0" w:space="0" w:color="auto"/>
      </w:divBdr>
    </w:div>
    <w:div w:id="526721914">
      <w:bodyDiv w:val="1"/>
      <w:marLeft w:val="0"/>
      <w:marRight w:val="0"/>
      <w:marTop w:val="0"/>
      <w:marBottom w:val="0"/>
      <w:divBdr>
        <w:top w:val="none" w:sz="0" w:space="0" w:color="auto"/>
        <w:left w:val="none" w:sz="0" w:space="0" w:color="auto"/>
        <w:bottom w:val="none" w:sz="0" w:space="0" w:color="auto"/>
        <w:right w:val="none" w:sz="0" w:space="0" w:color="auto"/>
      </w:divBdr>
    </w:div>
    <w:div w:id="575552543">
      <w:bodyDiv w:val="1"/>
      <w:marLeft w:val="0"/>
      <w:marRight w:val="0"/>
      <w:marTop w:val="0"/>
      <w:marBottom w:val="0"/>
      <w:divBdr>
        <w:top w:val="none" w:sz="0" w:space="0" w:color="auto"/>
        <w:left w:val="none" w:sz="0" w:space="0" w:color="auto"/>
        <w:bottom w:val="none" w:sz="0" w:space="0" w:color="auto"/>
        <w:right w:val="none" w:sz="0" w:space="0" w:color="auto"/>
      </w:divBdr>
    </w:div>
    <w:div w:id="682978029">
      <w:bodyDiv w:val="1"/>
      <w:marLeft w:val="0"/>
      <w:marRight w:val="0"/>
      <w:marTop w:val="0"/>
      <w:marBottom w:val="0"/>
      <w:divBdr>
        <w:top w:val="none" w:sz="0" w:space="0" w:color="auto"/>
        <w:left w:val="none" w:sz="0" w:space="0" w:color="auto"/>
        <w:bottom w:val="none" w:sz="0" w:space="0" w:color="auto"/>
        <w:right w:val="none" w:sz="0" w:space="0" w:color="auto"/>
      </w:divBdr>
    </w:div>
    <w:div w:id="939600878">
      <w:bodyDiv w:val="1"/>
      <w:marLeft w:val="0"/>
      <w:marRight w:val="0"/>
      <w:marTop w:val="0"/>
      <w:marBottom w:val="0"/>
      <w:divBdr>
        <w:top w:val="none" w:sz="0" w:space="0" w:color="auto"/>
        <w:left w:val="none" w:sz="0" w:space="0" w:color="auto"/>
        <w:bottom w:val="none" w:sz="0" w:space="0" w:color="auto"/>
        <w:right w:val="none" w:sz="0" w:space="0" w:color="auto"/>
      </w:divBdr>
    </w:div>
    <w:div w:id="979576617">
      <w:bodyDiv w:val="1"/>
      <w:marLeft w:val="0"/>
      <w:marRight w:val="0"/>
      <w:marTop w:val="0"/>
      <w:marBottom w:val="0"/>
      <w:divBdr>
        <w:top w:val="none" w:sz="0" w:space="0" w:color="auto"/>
        <w:left w:val="none" w:sz="0" w:space="0" w:color="auto"/>
        <w:bottom w:val="none" w:sz="0" w:space="0" w:color="auto"/>
        <w:right w:val="none" w:sz="0" w:space="0" w:color="auto"/>
      </w:divBdr>
    </w:div>
    <w:div w:id="1411855046">
      <w:bodyDiv w:val="1"/>
      <w:marLeft w:val="0"/>
      <w:marRight w:val="0"/>
      <w:marTop w:val="0"/>
      <w:marBottom w:val="0"/>
      <w:divBdr>
        <w:top w:val="none" w:sz="0" w:space="0" w:color="auto"/>
        <w:left w:val="none" w:sz="0" w:space="0" w:color="auto"/>
        <w:bottom w:val="none" w:sz="0" w:space="0" w:color="auto"/>
        <w:right w:val="none" w:sz="0" w:space="0" w:color="auto"/>
      </w:divBdr>
    </w:div>
    <w:div w:id="1437868587">
      <w:bodyDiv w:val="1"/>
      <w:marLeft w:val="0"/>
      <w:marRight w:val="0"/>
      <w:marTop w:val="0"/>
      <w:marBottom w:val="0"/>
      <w:divBdr>
        <w:top w:val="none" w:sz="0" w:space="0" w:color="auto"/>
        <w:left w:val="none" w:sz="0" w:space="0" w:color="auto"/>
        <w:bottom w:val="none" w:sz="0" w:space="0" w:color="auto"/>
        <w:right w:val="none" w:sz="0" w:space="0" w:color="auto"/>
      </w:divBdr>
    </w:div>
    <w:div w:id="1637686884">
      <w:bodyDiv w:val="1"/>
      <w:marLeft w:val="0"/>
      <w:marRight w:val="0"/>
      <w:marTop w:val="0"/>
      <w:marBottom w:val="0"/>
      <w:divBdr>
        <w:top w:val="none" w:sz="0" w:space="0" w:color="auto"/>
        <w:left w:val="none" w:sz="0" w:space="0" w:color="auto"/>
        <w:bottom w:val="none" w:sz="0" w:space="0" w:color="auto"/>
        <w:right w:val="none" w:sz="0" w:space="0" w:color="auto"/>
      </w:divBdr>
    </w:div>
    <w:div w:id="1681470528">
      <w:bodyDiv w:val="1"/>
      <w:marLeft w:val="0"/>
      <w:marRight w:val="0"/>
      <w:marTop w:val="0"/>
      <w:marBottom w:val="0"/>
      <w:divBdr>
        <w:top w:val="none" w:sz="0" w:space="0" w:color="auto"/>
        <w:left w:val="none" w:sz="0" w:space="0" w:color="auto"/>
        <w:bottom w:val="none" w:sz="0" w:space="0" w:color="auto"/>
        <w:right w:val="none" w:sz="0" w:space="0" w:color="auto"/>
      </w:divBdr>
    </w:div>
    <w:div w:id="1935628066">
      <w:bodyDiv w:val="1"/>
      <w:marLeft w:val="0"/>
      <w:marRight w:val="0"/>
      <w:marTop w:val="0"/>
      <w:marBottom w:val="0"/>
      <w:divBdr>
        <w:top w:val="none" w:sz="0" w:space="0" w:color="auto"/>
        <w:left w:val="none" w:sz="0" w:space="0" w:color="auto"/>
        <w:bottom w:val="none" w:sz="0" w:space="0" w:color="auto"/>
        <w:right w:val="none" w:sz="0" w:space="0" w:color="auto"/>
      </w:divBdr>
    </w:div>
    <w:div w:id="1939242922">
      <w:bodyDiv w:val="1"/>
      <w:marLeft w:val="0"/>
      <w:marRight w:val="0"/>
      <w:marTop w:val="0"/>
      <w:marBottom w:val="0"/>
      <w:divBdr>
        <w:top w:val="none" w:sz="0" w:space="0" w:color="auto"/>
        <w:left w:val="none" w:sz="0" w:space="0" w:color="auto"/>
        <w:bottom w:val="none" w:sz="0" w:space="0" w:color="auto"/>
        <w:right w:val="none" w:sz="0" w:space="0" w:color="auto"/>
      </w:divBdr>
      <w:divsChild>
        <w:div w:id="1944995038">
          <w:marLeft w:val="0"/>
          <w:marRight w:val="0"/>
          <w:marTop w:val="0"/>
          <w:marBottom w:val="0"/>
          <w:divBdr>
            <w:top w:val="none" w:sz="0" w:space="0" w:color="auto"/>
            <w:left w:val="none" w:sz="0" w:space="0" w:color="auto"/>
            <w:bottom w:val="none" w:sz="0" w:space="0" w:color="auto"/>
            <w:right w:val="none" w:sz="0" w:space="0" w:color="auto"/>
          </w:divBdr>
          <w:divsChild>
            <w:div w:id="2032416803">
              <w:marLeft w:val="0"/>
              <w:marRight w:val="0"/>
              <w:marTop w:val="0"/>
              <w:marBottom w:val="0"/>
              <w:divBdr>
                <w:top w:val="none" w:sz="0" w:space="0" w:color="auto"/>
                <w:left w:val="none" w:sz="0" w:space="0" w:color="auto"/>
                <w:bottom w:val="none" w:sz="0" w:space="0" w:color="auto"/>
                <w:right w:val="none" w:sz="0" w:space="0" w:color="auto"/>
              </w:divBdr>
            </w:div>
            <w:div w:id="524710489">
              <w:marLeft w:val="0"/>
              <w:marRight w:val="0"/>
              <w:marTop w:val="0"/>
              <w:marBottom w:val="0"/>
              <w:divBdr>
                <w:top w:val="none" w:sz="0" w:space="0" w:color="auto"/>
                <w:left w:val="none" w:sz="0" w:space="0" w:color="auto"/>
                <w:bottom w:val="none" w:sz="0" w:space="0" w:color="auto"/>
                <w:right w:val="none" w:sz="0" w:space="0" w:color="auto"/>
              </w:divBdr>
            </w:div>
            <w:div w:id="165901940">
              <w:marLeft w:val="0"/>
              <w:marRight w:val="0"/>
              <w:marTop w:val="0"/>
              <w:marBottom w:val="0"/>
              <w:divBdr>
                <w:top w:val="none" w:sz="0" w:space="0" w:color="auto"/>
                <w:left w:val="none" w:sz="0" w:space="0" w:color="auto"/>
                <w:bottom w:val="none" w:sz="0" w:space="0" w:color="auto"/>
                <w:right w:val="none" w:sz="0" w:space="0" w:color="auto"/>
              </w:divBdr>
            </w:div>
            <w:div w:id="1830899137">
              <w:marLeft w:val="0"/>
              <w:marRight w:val="0"/>
              <w:marTop w:val="0"/>
              <w:marBottom w:val="0"/>
              <w:divBdr>
                <w:top w:val="none" w:sz="0" w:space="0" w:color="auto"/>
                <w:left w:val="none" w:sz="0" w:space="0" w:color="auto"/>
                <w:bottom w:val="none" w:sz="0" w:space="0" w:color="auto"/>
                <w:right w:val="none" w:sz="0" w:space="0" w:color="auto"/>
              </w:divBdr>
            </w:div>
          </w:divsChild>
        </w:div>
        <w:div w:id="1223756333">
          <w:marLeft w:val="0"/>
          <w:marRight w:val="0"/>
          <w:marTop w:val="0"/>
          <w:marBottom w:val="0"/>
          <w:divBdr>
            <w:top w:val="none" w:sz="0" w:space="0" w:color="auto"/>
            <w:left w:val="none" w:sz="0" w:space="0" w:color="auto"/>
            <w:bottom w:val="none" w:sz="0" w:space="0" w:color="auto"/>
            <w:right w:val="none" w:sz="0" w:space="0" w:color="auto"/>
          </w:divBdr>
          <w:divsChild>
            <w:div w:id="811749645">
              <w:marLeft w:val="0"/>
              <w:marRight w:val="0"/>
              <w:marTop w:val="0"/>
              <w:marBottom w:val="0"/>
              <w:divBdr>
                <w:top w:val="none" w:sz="0" w:space="0" w:color="auto"/>
                <w:left w:val="none" w:sz="0" w:space="0" w:color="auto"/>
                <w:bottom w:val="none" w:sz="0" w:space="0" w:color="auto"/>
                <w:right w:val="none" w:sz="0" w:space="0" w:color="auto"/>
              </w:divBdr>
            </w:div>
            <w:div w:id="2144882710">
              <w:marLeft w:val="0"/>
              <w:marRight w:val="0"/>
              <w:marTop w:val="0"/>
              <w:marBottom w:val="0"/>
              <w:divBdr>
                <w:top w:val="none" w:sz="0" w:space="0" w:color="auto"/>
                <w:left w:val="none" w:sz="0" w:space="0" w:color="auto"/>
                <w:bottom w:val="none" w:sz="0" w:space="0" w:color="auto"/>
                <w:right w:val="none" w:sz="0" w:space="0" w:color="auto"/>
              </w:divBdr>
            </w:div>
            <w:div w:id="1266303803">
              <w:marLeft w:val="0"/>
              <w:marRight w:val="0"/>
              <w:marTop w:val="0"/>
              <w:marBottom w:val="0"/>
              <w:divBdr>
                <w:top w:val="none" w:sz="0" w:space="0" w:color="auto"/>
                <w:left w:val="none" w:sz="0" w:space="0" w:color="auto"/>
                <w:bottom w:val="none" w:sz="0" w:space="0" w:color="auto"/>
                <w:right w:val="none" w:sz="0" w:space="0" w:color="auto"/>
              </w:divBdr>
            </w:div>
            <w:div w:id="1226989943">
              <w:marLeft w:val="0"/>
              <w:marRight w:val="0"/>
              <w:marTop w:val="0"/>
              <w:marBottom w:val="0"/>
              <w:divBdr>
                <w:top w:val="none" w:sz="0" w:space="0" w:color="auto"/>
                <w:left w:val="none" w:sz="0" w:space="0" w:color="auto"/>
                <w:bottom w:val="none" w:sz="0" w:space="0" w:color="auto"/>
                <w:right w:val="none" w:sz="0" w:space="0" w:color="auto"/>
              </w:divBdr>
            </w:div>
            <w:div w:id="1918709642">
              <w:marLeft w:val="0"/>
              <w:marRight w:val="0"/>
              <w:marTop w:val="0"/>
              <w:marBottom w:val="0"/>
              <w:divBdr>
                <w:top w:val="none" w:sz="0" w:space="0" w:color="auto"/>
                <w:left w:val="none" w:sz="0" w:space="0" w:color="auto"/>
                <w:bottom w:val="none" w:sz="0" w:space="0" w:color="auto"/>
                <w:right w:val="none" w:sz="0" w:space="0" w:color="auto"/>
              </w:divBdr>
            </w:div>
            <w:div w:id="125895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5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1bdd41-66ed-46e9-889f-e582252b9d58">
      <Terms xmlns="http://schemas.microsoft.com/office/infopath/2007/PartnerControls"/>
    </lcf76f155ced4ddcb4097134ff3c332f>
    <TaxCatchAll xmlns="b4fd9c3c-6529-4c96-8804-20e9251986e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454EF2066555E48878C009AC72F20C7" ma:contentTypeVersion="13" ma:contentTypeDescription="Utwórz nowy dokument." ma:contentTypeScope="" ma:versionID="e412c9a9c21fc0219ab2a92ad0b65b0c">
  <xsd:schema xmlns:xsd="http://www.w3.org/2001/XMLSchema" xmlns:xs="http://www.w3.org/2001/XMLSchema" xmlns:p="http://schemas.microsoft.com/office/2006/metadata/properties" xmlns:ns2="b71bdd41-66ed-46e9-889f-e582252b9d58" xmlns:ns3="b4fd9c3c-6529-4c96-8804-20e9251986e2" targetNamespace="http://schemas.microsoft.com/office/2006/metadata/properties" ma:root="true" ma:fieldsID="60dec95eb04ffa562ae0a9ab4e973de2" ns2:_="" ns3:_="">
    <xsd:import namespace="b71bdd41-66ed-46e9-889f-e582252b9d58"/>
    <xsd:import namespace="b4fd9c3c-6529-4c96-8804-20e9251986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bdd41-66ed-46e9-889f-e582252b9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7799a0d7-6ebc-45c0-b461-05a2c99e9d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fd9c3c-6529-4c96-8804-20e9251986e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4" nillable="true" ma:displayName="Taxonomy Catch All Column" ma:hidden="true" ma:list="{d3fd59a4-7e6c-41ac-bdfd-2074d8434bcc}" ma:internalName="TaxCatchAll" ma:showField="CatchAllData" ma:web="b4fd9c3c-6529-4c96-8804-20e9251986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662C3E-D4F1-4731-8DD5-0A9782CC3392}">
  <ds:schemaRefs>
    <ds:schemaRef ds:uri="http://schemas.microsoft.com/sharepoint/v3/contenttype/forms"/>
  </ds:schemaRefs>
</ds:datastoreItem>
</file>

<file path=customXml/itemProps2.xml><?xml version="1.0" encoding="utf-8"?>
<ds:datastoreItem xmlns:ds="http://schemas.openxmlformats.org/officeDocument/2006/customXml" ds:itemID="{6B9D7051-F7F5-476F-AFF7-F8A2C55EB6C0}">
  <ds:schemaRefs>
    <ds:schemaRef ds:uri="http://schemas.microsoft.com/office/2006/metadata/properties"/>
    <ds:schemaRef ds:uri="http://schemas.microsoft.com/office/infopath/2007/PartnerControls"/>
    <ds:schemaRef ds:uri="b71bdd41-66ed-46e9-889f-e582252b9d58"/>
    <ds:schemaRef ds:uri="b4fd9c3c-6529-4c96-8804-20e9251986e2"/>
  </ds:schemaRefs>
</ds:datastoreItem>
</file>

<file path=customXml/itemProps3.xml><?xml version="1.0" encoding="utf-8"?>
<ds:datastoreItem xmlns:ds="http://schemas.openxmlformats.org/officeDocument/2006/customXml" ds:itemID="{888FAE5A-497D-44FA-A2DF-468621D26F7F}">
  <ds:schemaRefs>
    <ds:schemaRef ds:uri="http://schemas.openxmlformats.org/officeDocument/2006/bibliography"/>
  </ds:schemaRefs>
</ds:datastoreItem>
</file>

<file path=customXml/itemProps4.xml><?xml version="1.0" encoding="utf-8"?>
<ds:datastoreItem xmlns:ds="http://schemas.openxmlformats.org/officeDocument/2006/customXml" ds:itemID="{29E69A4D-BFB6-4029-BD0C-1DB1012CE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bdd41-66ed-46e9-889f-e582252b9d58"/>
    <ds:schemaRef ds:uri="b4fd9c3c-6529-4c96-8804-20e925198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5904</Words>
  <Characters>30809</Characters>
  <Application>Microsoft Office Word</Application>
  <DocSecurity>0</DocSecurity>
  <Lines>537</Lines>
  <Paragraphs>188</Paragraphs>
  <ScaleCrop>false</ScaleCrop>
  <HeadingPairs>
    <vt:vector size="2" baseType="variant">
      <vt:variant>
        <vt:lpstr>Tytuł</vt:lpstr>
      </vt:variant>
      <vt:variant>
        <vt:i4>1</vt:i4>
      </vt:variant>
    </vt:vector>
  </HeadingPairs>
  <TitlesOfParts>
    <vt:vector size="1" baseType="lpstr">
      <vt:lpstr>u 123/2021</vt:lpstr>
    </vt:vector>
  </TitlesOfParts>
  <Company>Uniwersytet Szczecinski</Company>
  <LinksUpToDate>false</LinksUpToDate>
  <CharactersWithSpaces>36537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123/2021</dc:title>
  <dc:subject/>
  <dc:creator>Katarzyna Tokarska</dc:creator>
  <cp:keywords/>
  <dc:description/>
  <cp:lastModifiedBy>Katarzyna Dukla (KLUL)</cp:lastModifiedBy>
  <cp:revision>9</cp:revision>
  <cp:lastPrinted>2024-01-25T06:41:00Z</cp:lastPrinted>
  <dcterms:created xsi:type="dcterms:W3CDTF">2025-12-02T16:34:00Z</dcterms:created>
  <dcterms:modified xsi:type="dcterms:W3CDTF">2025-12-07T12:24:00Z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0x0101005454EF2066555E48878C009AC72F20C7</vt:lpwstr>
  </property>
  <property fmtid="{D5CDD505-2E9C-101B-9397-08002B2CF9AE}" pid="3" name="MediaServiceImageTags">
    <vt:lpwstr/>
  </property>
</Properties>
</file>